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29" w:rsidRPr="000232E7" w:rsidRDefault="00491D1A" w:rsidP="004B1229">
      <w:pPr>
        <w:pStyle w:val="Title"/>
      </w:pPr>
      <w:r>
        <w:rPr>
          <w:lang w:val="en-US"/>
        </w:rPr>
        <w:t xml:space="preserve"> </w:t>
      </w:r>
      <w:r w:rsidR="004B1229" w:rsidRPr="000232E7">
        <w:t>МИНИСТЕРСТВО НА ОБРАЗОВАНИЕТО И НАУКАТА</w:t>
      </w:r>
    </w:p>
    <w:p w:rsidR="004B1229" w:rsidRPr="000232E7" w:rsidRDefault="004B1229" w:rsidP="004B122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0232E7">
        <w:rPr>
          <w:b/>
          <w:sz w:val="20"/>
          <w:szCs w:val="20"/>
        </w:rPr>
        <w:t>КОМИСИЯ ЗА ПРОВЕЖДАНЕ НА ОЛИМПИАДАТА ПО АСТРОНОМИЯ</w:t>
      </w:r>
    </w:p>
    <w:p w:rsidR="004B1229" w:rsidRPr="000232E7" w:rsidRDefault="004B1229" w:rsidP="00E83219">
      <w:pPr>
        <w:jc w:val="center"/>
        <w:rPr>
          <w:b/>
          <w:lang w:val="en-US"/>
        </w:rPr>
      </w:pPr>
      <w:r w:rsidRPr="000232E7">
        <w:rPr>
          <w:b/>
        </w:rPr>
        <w:t>Х</w:t>
      </w:r>
      <w:r w:rsidR="00C923F7" w:rsidRPr="000232E7">
        <w:rPr>
          <w:b/>
          <w:lang w:val="en-US"/>
        </w:rPr>
        <w:t>X</w:t>
      </w:r>
      <w:r w:rsidR="009E2848">
        <w:rPr>
          <w:b/>
          <w:lang w:val="en-US"/>
        </w:rPr>
        <w:t>I</w:t>
      </w:r>
      <w:r w:rsidR="003B2613">
        <w:rPr>
          <w:b/>
          <w:lang w:val="en-US"/>
        </w:rPr>
        <w:t>I</w:t>
      </w:r>
      <w:r w:rsidR="00C7401A">
        <w:rPr>
          <w:b/>
          <w:lang w:val="en-US"/>
        </w:rPr>
        <w:t>I</w:t>
      </w:r>
      <w:r w:rsidRPr="000232E7">
        <w:rPr>
          <w:b/>
        </w:rPr>
        <w:t xml:space="preserve"> НАЦИОНАЛНА ОЛИМПИАДА ПО АСТРОНОМИЯ</w:t>
      </w:r>
    </w:p>
    <w:p w:rsidR="00E83219" w:rsidRPr="000232E7" w:rsidRDefault="00E83219" w:rsidP="00E83219">
      <w:pPr>
        <w:jc w:val="center"/>
        <w:rPr>
          <w:b/>
          <w:lang w:val="en-US"/>
        </w:rPr>
      </w:pPr>
    </w:p>
    <w:p w:rsidR="004B1229" w:rsidRPr="000232E7" w:rsidRDefault="004B1229" w:rsidP="004B1229">
      <w:pPr>
        <w:jc w:val="center"/>
        <w:rPr>
          <w:b/>
          <w:lang w:val="ru-RU"/>
        </w:rPr>
      </w:pPr>
      <w:r w:rsidRPr="000232E7">
        <w:rPr>
          <w:b/>
          <w:lang w:val="en-US"/>
        </w:rPr>
        <w:t>http</w:t>
      </w:r>
      <w:r w:rsidRPr="000232E7">
        <w:rPr>
          <w:b/>
          <w:lang w:val="ru-RU"/>
        </w:rPr>
        <w:t>://</w:t>
      </w:r>
      <w:proofErr w:type="spellStart"/>
      <w:r w:rsidRPr="000232E7">
        <w:rPr>
          <w:b/>
          <w:lang w:val="en-US"/>
        </w:rPr>
        <w:t>astro</w:t>
      </w:r>
      <w:proofErr w:type="spellEnd"/>
      <w:r w:rsidRPr="000232E7">
        <w:rPr>
          <w:b/>
          <w:lang w:val="ru-RU"/>
        </w:rPr>
        <w:t>-</w:t>
      </w:r>
      <w:proofErr w:type="spellStart"/>
      <w:r w:rsidRPr="000232E7">
        <w:rPr>
          <w:b/>
          <w:lang w:val="en-US"/>
        </w:rPr>
        <w:t>olymp</w:t>
      </w:r>
      <w:proofErr w:type="spellEnd"/>
      <w:r w:rsidRPr="000232E7">
        <w:rPr>
          <w:b/>
          <w:lang w:val="ru-RU"/>
        </w:rPr>
        <w:t>.</w:t>
      </w:r>
      <w:r w:rsidRPr="000232E7">
        <w:rPr>
          <w:b/>
          <w:lang w:val="en-US"/>
        </w:rPr>
        <w:t>org</w:t>
      </w:r>
    </w:p>
    <w:p w:rsidR="004B1229" w:rsidRPr="000232E7" w:rsidRDefault="004B1229" w:rsidP="004B1229">
      <w:pPr>
        <w:rPr>
          <w:b/>
          <w:lang w:val="ru-RU"/>
        </w:rPr>
      </w:pPr>
    </w:p>
    <w:p w:rsidR="004B1229" w:rsidRPr="000232E7" w:rsidRDefault="004B1229" w:rsidP="004B1229">
      <w:pPr>
        <w:jc w:val="center"/>
        <w:rPr>
          <w:b/>
        </w:rPr>
      </w:pPr>
      <w:r w:rsidRPr="000232E7">
        <w:rPr>
          <w:b/>
        </w:rPr>
        <w:t xml:space="preserve">ІV кръг, </w:t>
      </w:r>
      <w:r w:rsidR="00C923F7" w:rsidRPr="000232E7">
        <w:rPr>
          <w:b/>
          <w:lang w:val="ru-RU"/>
        </w:rPr>
        <w:t>1</w:t>
      </w:r>
      <w:r w:rsidRPr="000232E7">
        <w:rPr>
          <w:b/>
        </w:rPr>
        <w:t xml:space="preserve"> </w:t>
      </w:r>
      <w:r w:rsidR="003B2613">
        <w:rPr>
          <w:b/>
        </w:rPr>
        <w:t>септември</w:t>
      </w:r>
      <w:r w:rsidRPr="000232E7">
        <w:rPr>
          <w:b/>
        </w:rPr>
        <w:t xml:space="preserve"> 20</w:t>
      </w:r>
      <w:r w:rsidR="003B2613">
        <w:rPr>
          <w:b/>
        </w:rPr>
        <w:t>20</w:t>
      </w:r>
      <w:r w:rsidRPr="000232E7">
        <w:rPr>
          <w:b/>
        </w:rPr>
        <w:t xml:space="preserve"> г., </w:t>
      </w:r>
      <w:r w:rsidR="003B2613">
        <w:rPr>
          <w:b/>
        </w:rPr>
        <w:t>гр. Варна</w:t>
      </w:r>
      <w:r w:rsidRPr="000232E7">
        <w:rPr>
          <w:b/>
        </w:rPr>
        <w:t>, теоретичен тур</w:t>
      </w:r>
    </w:p>
    <w:p w:rsidR="004B1229" w:rsidRDefault="00A74EF7" w:rsidP="004B1229">
      <w:pPr>
        <w:jc w:val="center"/>
        <w:rPr>
          <w:b/>
          <w:i/>
        </w:rPr>
      </w:pPr>
      <w:r>
        <w:rPr>
          <w:b/>
          <w:i/>
        </w:rPr>
        <w:t>Старша</w:t>
      </w:r>
      <w:r w:rsidR="004B1229" w:rsidRPr="000232E7">
        <w:rPr>
          <w:b/>
          <w:i/>
        </w:rPr>
        <w:t xml:space="preserve"> възраст</w:t>
      </w:r>
    </w:p>
    <w:p w:rsidR="00B75767" w:rsidRDefault="00B75767" w:rsidP="00183E2C">
      <w:pPr>
        <w:jc w:val="both"/>
        <w:rPr>
          <w:b/>
          <w:i/>
        </w:rPr>
      </w:pPr>
    </w:p>
    <w:p w:rsidR="00183E2C" w:rsidRPr="00183E2C" w:rsidRDefault="00183E2C" w:rsidP="00183E2C">
      <w:pPr>
        <w:ind w:firstLine="708"/>
        <w:jc w:val="both"/>
      </w:pPr>
      <w:r w:rsidRPr="00183E2C">
        <w:rPr>
          <w:b/>
          <w:iCs/>
        </w:rPr>
        <w:t xml:space="preserve">Задача </w:t>
      </w:r>
      <w:r>
        <w:rPr>
          <w:b/>
          <w:iCs/>
        </w:rPr>
        <w:t>1</w:t>
      </w:r>
      <w:r w:rsidRPr="00183E2C">
        <w:rPr>
          <w:b/>
          <w:iCs/>
          <w:lang w:val="en-US"/>
        </w:rPr>
        <w:t>.</w:t>
      </w:r>
      <w:r w:rsidRPr="00183E2C">
        <w:rPr>
          <w:b/>
          <w:iCs/>
        </w:rPr>
        <w:t xml:space="preserve"> Светимост на Денеб</w:t>
      </w:r>
      <w:r w:rsidRPr="00183E2C">
        <w:rPr>
          <w:b/>
          <w:lang w:val="en-US"/>
        </w:rPr>
        <w:t>.</w:t>
      </w:r>
      <w:r w:rsidRPr="00183E2C">
        <w:rPr>
          <w:b/>
        </w:rPr>
        <w:t xml:space="preserve"> </w:t>
      </w:r>
      <w:r w:rsidRPr="00183E2C">
        <w:t xml:space="preserve">Младият астроном Георги Апостолов, роден в един от най-забележителните български градове – Бургас, обича да изследва най-забележителните звезди. Сред тях на първо място е свръхгигантската бяла звезда Денеб – една от петдесетте най-ярки звезди в нашата Галактика. След много продължителни наблюдения с различни методи най-после е определен </w:t>
      </w:r>
      <w:r w:rsidR="00CE3944">
        <w:t>нейният</w:t>
      </w:r>
      <w:r w:rsidRPr="00183E2C">
        <w:t xml:space="preserve"> паралакс  π</w:t>
      </w:r>
      <w:r w:rsidRPr="00183E2C">
        <w:rPr>
          <w:sz w:val="20"/>
          <w:szCs w:val="20"/>
          <w:vertAlign w:val="subscript"/>
        </w:rPr>
        <w:t>2</w:t>
      </w:r>
      <w:r w:rsidRPr="00183E2C">
        <w:t xml:space="preserve"> = 0.001245</w:t>
      </w:r>
      <w:r w:rsidRPr="00183E2C">
        <w:sym w:font="Symbol" w:char="F0B2"/>
      </w:r>
      <w:r w:rsidRPr="00183E2C">
        <w:t>. Спектралните наблюдения показват, че ефективната температура на атмосфера</w:t>
      </w:r>
      <w:r w:rsidR="00CE3944">
        <w:t>та</w:t>
      </w:r>
      <w:r w:rsidRPr="00183E2C">
        <w:t xml:space="preserve"> на Денеб е  </w:t>
      </w:r>
      <w:r w:rsidRPr="00183E2C">
        <w:rPr>
          <w:i/>
          <w:lang w:val="en-US"/>
        </w:rPr>
        <w:t>T</w:t>
      </w:r>
      <w:r w:rsidRPr="00183E2C">
        <w:rPr>
          <w:sz w:val="22"/>
          <w:szCs w:val="22"/>
          <w:vertAlign w:val="subscript"/>
        </w:rPr>
        <w:t>2</w:t>
      </w:r>
      <w:r w:rsidRPr="00183E2C">
        <w:t xml:space="preserve"> </w:t>
      </w:r>
      <w:r w:rsidRPr="00183E2C">
        <w:rPr>
          <w:lang w:val="en-US"/>
        </w:rPr>
        <w:t xml:space="preserve">= 8525 K. </w:t>
      </w:r>
      <w:r w:rsidRPr="00183E2C">
        <w:t xml:space="preserve"> Той леко променя своя блясък, </w:t>
      </w:r>
      <w:r w:rsidR="00CE3944">
        <w:t>но средната стойност на видимата</w:t>
      </w:r>
      <w:r w:rsidRPr="00183E2C">
        <w:t xml:space="preserve">  му звездна величина</w:t>
      </w:r>
      <w:r w:rsidR="00CE3944">
        <w:t xml:space="preserve"> е</w:t>
      </w:r>
      <w:r w:rsidRPr="00183E2C">
        <w:t xml:space="preserve"> </w:t>
      </w:r>
      <w:r w:rsidRPr="00183E2C">
        <w:rPr>
          <w:lang w:val="en-US"/>
        </w:rPr>
        <w:t>V</w:t>
      </w:r>
      <w:r w:rsidRPr="00183E2C">
        <w:rPr>
          <w:sz w:val="22"/>
          <w:szCs w:val="22"/>
          <w:vertAlign w:val="subscript"/>
        </w:rPr>
        <w:t>2</w:t>
      </w:r>
      <w:r w:rsidRPr="00183E2C">
        <w:rPr>
          <w:lang w:val="en-US"/>
        </w:rPr>
        <w:t xml:space="preserve"> = 1.25</w:t>
      </w:r>
      <w:r w:rsidRPr="00183E2C">
        <w:rPr>
          <w:vertAlign w:val="superscript"/>
          <w:lang w:val="en-US"/>
        </w:rPr>
        <w:t>m</w:t>
      </w:r>
      <w:r w:rsidRPr="00183E2C">
        <w:t xml:space="preserve">. </w:t>
      </w:r>
    </w:p>
    <w:p w:rsidR="00183E2C" w:rsidRPr="00183E2C" w:rsidRDefault="00183E2C" w:rsidP="00183E2C">
      <w:pPr>
        <w:ind w:firstLine="708"/>
        <w:jc w:val="both"/>
      </w:pPr>
      <w:r w:rsidRPr="00183E2C">
        <w:t>В посока към Денеб  се наблюдава и звезда „слънчев аналог“. Нейните физически параметри са много близки до тези на Слънцето. Паралаксът на звездата е π</w:t>
      </w:r>
      <w:r w:rsidRPr="00183E2C">
        <w:rPr>
          <w:sz w:val="22"/>
          <w:szCs w:val="22"/>
          <w:vertAlign w:val="subscript"/>
        </w:rPr>
        <w:t>1</w:t>
      </w:r>
      <w:r w:rsidRPr="00183E2C">
        <w:t xml:space="preserve"> = 0.00499</w:t>
      </w:r>
      <w:r w:rsidRPr="00183E2C">
        <w:sym w:font="Symbol" w:char="F0B2"/>
      </w:r>
      <w:r w:rsidRPr="00183E2C">
        <w:t xml:space="preserve">, а видимата ѝ звездна величина е </w:t>
      </w:r>
      <w:r w:rsidRPr="00183E2C">
        <w:rPr>
          <w:lang w:val="en-US"/>
        </w:rPr>
        <w:t>V</w:t>
      </w:r>
      <w:r w:rsidRPr="00183E2C">
        <w:rPr>
          <w:sz w:val="22"/>
          <w:szCs w:val="22"/>
          <w:vertAlign w:val="subscript"/>
          <w:lang w:val="en-US"/>
        </w:rPr>
        <w:t>1</w:t>
      </w:r>
      <w:r w:rsidRPr="00183E2C">
        <w:rPr>
          <w:sz w:val="22"/>
          <w:szCs w:val="22"/>
          <w:lang w:val="en-US"/>
        </w:rPr>
        <w:t xml:space="preserve"> </w:t>
      </w:r>
      <w:r w:rsidRPr="00183E2C">
        <w:rPr>
          <w:lang w:val="en-US"/>
        </w:rPr>
        <w:t>= 11.37</w:t>
      </w:r>
      <w:r w:rsidRPr="00183E2C">
        <w:rPr>
          <w:vertAlign w:val="superscript"/>
          <w:lang w:val="en-US"/>
        </w:rPr>
        <w:t>m</w:t>
      </w:r>
      <w:r w:rsidRPr="00183E2C">
        <w:rPr>
          <w:lang w:val="en-US"/>
        </w:rPr>
        <w:t>.</w:t>
      </w:r>
      <w:r w:rsidRPr="00183E2C">
        <w:t xml:space="preserve"> Предполагаме, че свойствата на междузвездната среда в тази посока не се променят в рамките поне на 1 крс.</w:t>
      </w:r>
    </w:p>
    <w:p w:rsidR="00183E2C" w:rsidRPr="00CE3944" w:rsidRDefault="00183E2C" w:rsidP="00183E2C">
      <w:pPr>
        <w:pStyle w:val="ListParagraph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3944">
        <w:rPr>
          <w:rFonts w:ascii="Times New Roman" w:hAnsi="Times New Roman"/>
          <w:sz w:val="24"/>
          <w:szCs w:val="24"/>
        </w:rPr>
        <w:t>Определете светимостта и радиуса на Денеб в единици слънчеви светимости и слънчеви радиуси.</w:t>
      </w:r>
    </w:p>
    <w:p w:rsidR="00183E2C" w:rsidRPr="00183E2C" w:rsidRDefault="00183E2C" w:rsidP="00183E2C">
      <w:pPr>
        <w:jc w:val="both"/>
        <w:rPr>
          <w:lang w:val="en-US"/>
        </w:rPr>
      </w:pPr>
      <w:r w:rsidRPr="00183E2C">
        <w:tab/>
        <w:t xml:space="preserve">Ефективна температура на Слънчевата атмосфера: </w:t>
      </w:r>
      <w:proofErr w:type="spellStart"/>
      <w:r w:rsidRPr="00183E2C">
        <w:rPr>
          <w:i/>
          <w:lang w:val="en-US"/>
        </w:rPr>
        <w:t>T</w:t>
      </w:r>
      <w:r w:rsidRPr="00183E2C">
        <w:rPr>
          <w:sz w:val="22"/>
          <w:szCs w:val="22"/>
          <w:vertAlign w:val="subscript"/>
          <w:lang w:val="en-US"/>
        </w:rPr>
        <w:t>Sol</w:t>
      </w:r>
      <w:proofErr w:type="spellEnd"/>
      <w:r w:rsidRPr="00183E2C">
        <w:t xml:space="preserve"> </w:t>
      </w:r>
      <w:r w:rsidRPr="00183E2C">
        <w:rPr>
          <w:lang w:val="en-US"/>
        </w:rPr>
        <w:t>= 5778 K</w:t>
      </w:r>
    </w:p>
    <w:p w:rsidR="00183E2C" w:rsidRPr="00183E2C" w:rsidRDefault="00183E2C" w:rsidP="00183E2C">
      <w:pPr>
        <w:jc w:val="both"/>
        <w:rPr>
          <w:lang w:val="en-US"/>
        </w:rPr>
      </w:pPr>
      <w:r w:rsidRPr="00183E2C">
        <w:rPr>
          <w:lang w:val="en-US"/>
        </w:rPr>
        <w:tab/>
      </w:r>
      <w:r w:rsidRPr="00183E2C">
        <w:t xml:space="preserve">Радиус на Слънцето: </w:t>
      </w:r>
      <w:r w:rsidRPr="00183E2C">
        <w:rPr>
          <w:lang w:val="en-US"/>
        </w:rPr>
        <w:t xml:space="preserve">  </w:t>
      </w:r>
      <w:proofErr w:type="spellStart"/>
      <w:r w:rsidRPr="00183E2C">
        <w:rPr>
          <w:i/>
          <w:lang w:val="en-US"/>
        </w:rPr>
        <w:t>R</w:t>
      </w:r>
      <w:r w:rsidRPr="00183E2C">
        <w:rPr>
          <w:sz w:val="22"/>
          <w:szCs w:val="22"/>
          <w:vertAlign w:val="subscript"/>
          <w:lang w:val="en-US"/>
        </w:rPr>
        <w:t>Sol</w:t>
      </w:r>
      <w:proofErr w:type="spellEnd"/>
      <w:r w:rsidRPr="00183E2C">
        <w:rPr>
          <w:lang w:val="en-US"/>
        </w:rPr>
        <w:t xml:space="preserve"> = 696300</w:t>
      </w:r>
      <w:r w:rsidRPr="00183E2C">
        <w:t xml:space="preserve"> </w:t>
      </w:r>
      <w:r w:rsidRPr="00183E2C">
        <w:rPr>
          <w:lang w:val="en-US"/>
        </w:rPr>
        <w:t>km</w:t>
      </w:r>
    </w:p>
    <w:p w:rsidR="00183E2C" w:rsidRPr="00183E2C" w:rsidRDefault="00183E2C" w:rsidP="00183E2C">
      <w:pPr>
        <w:jc w:val="both"/>
        <w:rPr>
          <w:lang w:val="en-US"/>
        </w:rPr>
      </w:pPr>
      <w:r w:rsidRPr="00183E2C">
        <w:rPr>
          <w:lang w:val="en-US"/>
        </w:rPr>
        <w:tab/>
      </w:r>
      <w:r w:rsidRPr="00183E2C">
        <w:t xml:space="preserve">Видима звездна величина на Слънцето: </w:t>
      </w:r>
      <w:r w:rsidRPr="00183E2C">
        <w:rPr>
          <w:i/>
          <w:lang w:val="en-US"/>
        </w:rPr>
        <w:t>V</w:t>
      </w:r>
      <w:r w:rsidRPr="00183E2C">
        <w:rPr>
          <w:rFonts w:eastAsia="NSimSun"/>
          <w:sz w:val="22"/>
          <w:szCs w:val="22"/>
          <w:vertAlign w:val="subscript"/>
        </w:rPr>
        <w:t>Sol</w:t>
      </w:r>
      <w:r w:rsidRPr="00183E2C">
        <w:rPr>
          <w:sz w:val="22"/>
          <w:szCs w:val="22"/>
          <w:lang w:val="en-US"/>
        </w:rPr>
        <w:t xml:space="preserve"> = </w:t>
      </w:r>
      <w:r w:rsidRPr="00183E2C">
        <w:t xml:space="preserve">– </w:t>
      </w:r>
      <w:r w:rsidRPr="00183E2C">
        <w:rPr>
          <w:lang w:val="en-US"/>
        </w:rPr>
        <w:t>26</w:t>
      </w:r>
      <w:r w:rsidRPr="00183E2C">
        <w:t>.</w:t>
      </w:r>
      <w:r w:rsidRPr="00183E2C">
        <w:rPr>
          <w:lang w:val="en-US"/>
        </w:rPr>
        <w:t>74</w:t>
      </w:r>
      <w:r w:rsidRPr="00183E2C">
        <w:rPr>
          <w:sz w:val="22"/>
          <w:szCs w:val="22"/>
          <w:lang w:val="en-US"/>
        </w:rPr>
        <w:t xml:space="preserve">  </w:t>
      </w:r>
    </w:p>
    <w:p w:rsidR="00183E2C" w:rsidRPr="00183E2C" w:rsidRDefault="00183E2C" w:rsidP="00183E2C">
      <w:pPr>
        <w:jc w:val="both"/>
      </w:pPr>
      <w:r w:rsidRPr="00183E2C">
        <w:rPr>
          <w:lang w:val="en-US"/>
        </w:rPr>
        <w:tab/>
      </w:r>
      <w:r w:rsidRPr="00183E2C">
        <w:t xml:space="preserve">Болометрична поправка за Слънцето:    </w:t>
      </w:r>
      <w:proofErr w:type="spellStart"/>
      <w:r w:rsidRPr="00183E2C">
        <w:rPr>
          <w:i/>
          <w:lang w:val="en-US"/>
        </w:rPr>
        <w:t>BC</w:t>
      </w:r>
      <w:r w:rsidRPr="00183E2C">
        <w:rPr>
          <w:sz w:val="22"/>
          <w:szCs w:val="22"/>
          <w:vertAlign w:val="subscript"/>
          <w:lang w:val="en-US"/>
        </w:rPr>
        <w:t>Sol</w:t>
      </w:r>
      <w:proofErr w:type="spellEnd"/>
      <w:r w:rsidRPr="00183E2C">
        <w:rPr>
          <w:lang w:val="en-US"/>
        </w:rPr>
        <w:t xml:space="preserve"> =</w:t>
      </w:r>
      <w:r w:rsidRPr="00183E2C">
        <w:t xml:space="preserve">  – 0.09</w:t>
      </w:r>
    </w:p>
    <w:p w:rsidR="00183E2C" w:rsidRPr="00183E2C" w:rsidRDefault="00183E2C" w:rsidP="00183E2C">
      <w:pPr>
        <w:jc w:val="both"/>
      </w:pPr>
      <w:r w:rsidRPr="00183E2C">
        <w:tab/>
        <w:t>В Таблица 1 са дадени някои величини за звезди от различни спектрални класове.</w:t>
      </w:r>
    </w:p>
    <w:p w:rsidR="00183E2C" w:rsidRPr="00183E2C" w:rsidRDefault="00183E2C" w:rsidP="00183E2C">
      <w:pPr>
        <w:rPr>
          <w:rFonts w:eastAsiaTheme="minorHAnsi"/>
          <w:lang w:eastAsia="en-US"/>
        </w:rPr>
      </w:pPr>
    </w:p>
    <w:p w:rsidR="00183E2C" w:rsidRPr="00183E2C" w:rsidRDefault="00183E2C" w:rsidP="00183E2C">
      <w:pPr>
        <w:jc w:val="center"/>
        <w:rPr>
          <w:rFonts w:eastAsiaTheme="minorHAnsi"/>
          <w:b/>
          <w:lang w:eastAsia="en-US"/>
        </w:rPr>
      </w:pPr>
      <w:r w:rsidRPr="00183E2C">
        <w:rPr>
          <w:rFonts w:eastAsiaTheme="minorHAnsi"/>
          <w:b/>
          <w:lang w:eastAsia="en-US"/>
        </w:rPr>
        <w:t xml:space="preserve">Таблица1. Стойност на болометричната поправка  в зависимост от </w:t>
      </w:r>
    </w:p>
    <w:p w:rsidR="00183E2C" w:rsidRPr="00183E2C" w:rsidRDefault="00183E2C" w:rsidP="00183E2C">
      <w:pPr>
        <w:jc w:val="center"/>
        <w:rPr>
          <w:rFonts w:eastAsiaTheme="minorHAnsi"/>
          <w:b/>
          <w:lang w:eastAsia="en-US"/>
        </w:rPr>
      </w:pPr>
      <w:r w:rsidRPr="00183E2C">
        <w:rPr>
          <w:rFonts w:eastAsiaTheme="minorHAnsi"/>
          <w:b/>
          <w:lang w:eastAsia="en-US"/>
        </w:rPr>
        <w:t xml:space="preserve"> спектралния клас, цветния индекс и температурата на знездата.</w:t>
      </w:r>
    </w:p>
    <w:p w:rsidR="00183E2C" w:rsidRPr="00183E2C" w:rsidRDefault="00183E2C" w:rsidP="00183E2C">
      <w:pPr>
        <w:jc w:val="center"/>
        <w:rPr>
          <w:rFonts w:eastAsiaTheme="minorHAnsi"/>
          <w:lang w:eastAsia="en-US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</w:tblGrid>
      <w:tr w:rsidR="00183E2C" w:rsidRPr="00183E2C" w:rsidTr="00B73B2B">
        <w:trPr>
          <w:trHeight w:val="708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</w:rPr>
            </w:pPr>
            <w:r w:rsidRPr="00183E2C">
              <w:rPr>
                <w:rFonts w:eastAsiaTheme="minorHAnsi"/>
                <w:sz w:val="28"/>
                <w:szCs w:val="28"/>
              </w:rPr>
              <w:t>Спектрален клас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183E2C">
              <w:rPr>
                <w:rFonts w:eastAsiaTheme="minorHAnsi"/>
                <w:i/>
                <w:sz w:val="28"/>
                <w:szCs w:val="28"/>
                <w:lang w:val="en-US"/>
              </w:rPr>
              <w:t>T</w:t>
            </w:r>
            <w:r w:rsidRPr="00183E2C">
              <w:rPr>
                <w:rFonts w:eastAsiaTheme="minorHAnsi"/>
                <w:i/>
                <w:sz w:val="28"/>
                <w:szCs w:val="28"/>
                <w:vertAlign w:val="subscript"/>
                <w:lang w:val="en-US"/>
              </w:rPr>
              <w:t>eff</w:t>
            </w:r>
            <w:proofErr w:type="spellEnd"/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i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i/>
                <w:sz w:val="28"/>
                <w:szCs w:val="28"/>
                <w:lang w:val="en-US"/>
              </w:rPr>
              <w:t xml:space="preserve">( B – V )   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i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i/>
                <w:sz w:val="28"/>
                <w:szCs w:val="28"/>
                <w:lang w:val="en-US"/>
              </w:rPr>
              <w:t>BC</w:t>
            </w:r>
          </w:p>
        </w:tc>
      </w:tr>
      <w:tr w:rsidR="00183E2C" w:rsidRPr="00183E2C" w:rsidTr="00B73B2B">
        <w:trPr>
          <w:trHeight w:val="397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O5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40000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 xml:space="preserve">- 0.35 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- 4.0</w:t>
            </w:r>
          </w:p>
        </w:tc>
      </w:tr>
      <w:tr w:rsidR="00183E2C" w:rsidRPr="00183E2C" w:rsidTr="00B73B2B">
        <w:trPr>
          <w:trHeight w:val="397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B0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28000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- 0.31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- 2.8</w:t>
            </w:r>
          </w:p>
        </w:tc>
      </w:tr>
      <w:tr w:rsidR="00183E2C" w:rsidRPr="00183E2C" w:rsidTr="00B73B2B">
        <w:trPr>
          <w:trHeight w:val="397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B5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15500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- 0.16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- 1.5</w:t>
            </w:r>
          </w:p>
        </w:tc>
      </w:tr>
      <w:tr w:rsidR="00183E2C" w:rsidRPr="00183E2C" w:rsidTr="00B73B2B">
        <w:trPr>
          <w:trHeight w:val="397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A0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10000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</w:rPr>
              <w:t xml:space="preserve">  </w:t>
            </w:r>
            <w:r w:rsidRPr="00183E2C">
              <w:rPr>
                <w:rFonts w:eastAsiaTheme="minorHAnsi"/>
                <w:sz w:val="28"/>
                <w:szCs w:val="28"/>
                <w:lang w:val="en-US"/>
              </w:rPr>
              <w:t>0.00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- 0.4</w:t>
            </w:r>
          </w:p>
        </w:tc>
      </w:tr>
      <w:tr w:rsidR="00183E2C" w:rsidRPr="00183E2C" w:rsidTr="00B73B2B">
        <w:trPr>
          <w:trHeight w:val="397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A5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8500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</w:rPr>
              <w:t xml:space="preserve">  </w:t>
            </w:r>
            <w:r w:rsidRPr="00183E2C">
              <w:rPr>
                <w:rFonts w:eastAsiaTheme="minorHAnsi"/>
                <w:sz w:val="28"/>
                <w:szCs w:val="28"/>
                <w:lang w:val="en-US"/>
              </w:rPr>
              <w:t>0.13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- 0.12</w:t>
            </w:r>
          </w:p>
        </w:tc>
      </w:tr>
      <w:tr w:rsidR="00183E2C" w:rsidRPr="00183E2C" w:rsidTr="00B73B2B">
        <w:trPr>
          <w:trHeight w:val="397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F0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7400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</w:rPr>
              <w:t xml:space="preserve">  </w:t>
            </w:r>
            <w:r w:rsidRPr="00183E2C">
              <w:rPr>
                <w:rFonts w:eastAsiaTheme="minorHAnsi"/>
                <w:sz w:val="28"/>
                <w:szCs w:val="28"/>
                <w:lang w:val="en-US"/>
              </w:rPr>
              <w:t>0.27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- 0.06</w:t>
            </w:r>
          </w:p>
        </w:tc>
      </w:tr>
      <w:tr w:rsidR="00183E2C" w:rsidRPr="00183E2C" w:rsidTr="00B73B2B">
        <w:trPr>
          <w:trHeight w:val="397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F5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6600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</w:rPr>
              <w:t xml:space="preserve">  </w:t>
            </w:r>
            <w:r w:rsidRPr="00183E2C">
              <w:rPr>
                <w:rFonts w:eastAsiaTheme="minorHAnsi"/>
                <w:sz w:val="28"/>
                <w:szCs w:val="28"/>
                <w:lang w:val="en-US"/>
              </w:rPr>
              <w:t>0.42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</w:rPr>
              <w:t xml:space="preserve"> </w:t>
            </w:r>
            <w:r w:rsidRPr="00183E2C">
              <w:rPr>
                <w:rFonts w:eastAsiaTheme="minorHAnsi"/>
                <w:sz w:val="28"/>
                <w:szCs w:val="28"/>
                <w:lang w:val="en-US"/>
              </w:rPr>
              <w:t>0.0</w:t>
            </w:r>
          </w:p>
        </w:tc>
      </w:tr>
      <w:tr w:rsidR="00183E2C" w:rsidRPr="00183E2C" w:rsidTr="00B73B2B">
        <w:trPr>
          <w:trHeight w:val="397"/>
          <w:jc w:val="center"/>
        </w:trPr>
        <w:tc>
          <w:tcPr>
            <w:tcW w:w="2263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G0</w:t>
            </w:r>
          </w:p>
        </w:tc>
        <w:tc>
          <w:tcPr>
            <w:tcW w:w="1985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6000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</w:rPr>
              <w:t xml:space="preserve">  </w:t>
            </w:r>
            <w:r w:rsidRPr="00183E2C">
              <w:rPr>
                <w:rFonts w:eastAsiaTheme="minorHAnsi"/>
                <w:sz w:val="28"/>
                <w:szCs w:val="28"/>
                <w:lang w:val="en-US"/>
              </w:rPr>
              <w:t>0.58</w:t>
            </w:r>
          </w:p>
        </w:tc>
        <w:tc>
          <w:tcPr>
            <w:tcW w:w="1701" w:type="dxa"/>
            <w:vAlign w:val="center"/>
          </w:tcPr>
          <w:p w:rsidR="00183E2C" w:rsidRPr="00183E2C" w:rsidRDefault="00183E2C" w:rsidP="00183E2C">
            <w:pPr>
              <w:rPr>
                <w:rFonts w:eastAsiaTheme="minorHAnsi"/>
                <w:sz w:val="28"/>
                <w:szCs w:val="28"/>
                <w:lang w:val="en-US"/>
              </w:rPr>
            </w:pPr>
            <w:r w:rsidRPr="00183E2C">
              <w:rPr>
                <w:rFonts w:eastAsiaTheme="minorHAnsi"/>
                <w:sz w:val="28"/>
                <w:szCs w:val="28"/>
                <w:lang w:val="en-US"/>
              </w:rPr>
              <w:t>- 0.3</w:t>
            </w:r>
          </w:p>
        </w:tc>
      </w:tr>
    </w:tbl>
    <w:p w:rsidR="00183E2C" w:rsidRDefault="00183E2C" w:rsidP="00183E2C">
      <w:pPr>
        <w:ind w:firstLine="708"/>
        <w:jc w:val="both"/>
        <w:rPr>
          <w:b/>
          <w:iCs/>
          <w:u w:val="single"/>
        </w:rPr>
      </w:pPr>
    </w:p>
    <w:p w:rsidR="007D5DFB" w:rsidRDefault="00B75767" w:rsidP="00183E2C">
      <w:pPr>
        <w:ind w:firstLine="708"/>
        <w:jc w:val="both"/>
      </w:pPr>
      <w:r w:rsidRPr="002F54E5">
        <w:rPr>
          <w:b/>
          <w:iCs/>
        </w:rPr>
        <w:t xml:space="preserve">Задача </w:t>
      </w:r>
      <w:r w:rsidR="002F54E5">
        <w:rPr>
          <w:b/>
          <w:iCs/>
        </w:rPr>
        <w:t>2.</w:t>
      </w:r>
      <w:r w:rsidRPr="002F54E5">
        <w:rPr>
          <w:b/>
          <w:iCs/>
        </w:rPr>
        <w:t xml:space="preserve"> </w:t>
      </w:r>
      <w:r w:rsidR="00A97723" w:rsidRPr="002F54E5">
        <w:rPr>
          <w:b/>
          <w:iCs/>
        </w:rPr>
        <w:t>С</w:t>
      </w:r>
      <w:r w:rsidR="00A97723" w:rsidRPr="00183E2C">
        <w:rPr>
          <w:b/>
          <w:iCs/>
        </w:rPr>
        <w:t>изигия</w:t>
      </w:r>
      <w:r w:rsidR="00183E2C">
        <w:rPr>
          <w:b/>
          <w:iCs/>
        </w:rPr>
        <w:t xml:space="preserve">. </w:t>
      </w:r>
      <w:r w:rsidR="00A97723">
        <w:t xml:space="preserve">Космическа станция </w:t>
      </w:r>
      <w:r w:rsidR="00D92CB6">
        <w:t xml:space="preserve">с екипаж </w:t>
      </w:r>
      <w:r w:rsidR="003F6B4A">
        <w:t>Стилиян Дянков и Дара Димитрова</w:t>
      </w:r>
      <w:r w:rsidR="00D92CB6">
        <w:t xml:space="preserve"> </w:t>
      </w:r>
      <w:r w:rsidR="00A97723">
        <w:t xml:space="preserve">се движи по </w:t>
      </w:r>
      <w:r w:rsidR="00D92CB6">
        <w:t xml:space="preserve">кръгова </w:t>
      </w:r>
      <w:r w:rsidR="00A97723">
        <w:t>орби</w:t>
      </w:r>
      <w:r w:rsidR="00D92CB6">
        <w:t>та н</w:t>
      </w:r>
      <w:r w:rsidR="00A97723">
        <w:t>иско</w:t>
      </w:r>
      <w:r w:rsidRPr="00B75767">
        <w:t xml:space="preserve"> над повърхността на далечно кафяво джудже.</w:t>
      </w:r>
      <w:r w:rsidRPr="00B75767">
        <w:rPr>
          <w:b/>
        </w:rPr>
        <w:t xml:space="preserve"> </w:t>
      </w:r>
      <w:r w:rsidRPr="00B75767">
        <w:t>Около джуджето обикалят в една и съща посока две планети. В някакъв момент</w:t>
      </w:r>
      <w:r w:rsidR="00D92CB6">
        <w:t xml:space="preserve"> космонавтите от станцията фотографират пасаж на планетата А пред диска на планетата В. Пасажът се наблюдава в зенита за станцията. Фотографията е показана на Фиг. 1. Планетата А се движи по почти параболична о</w:t>
      </w:r>
      <w:r w:rsidR="00BD2906">
        <w:t xml:space="preserve">рбита около кафявото джудже и в момента на пасажа се намира в </w:t>
      </w:r>
      <w:r w:rsidR="00BD2906">
        <w:lastRenderedPageBreak/>
        <w:t>п</w:t>
      </w:r>
      <w:r w:rsidR="002F54E5">
        <w:t>е</w:t>
      </w:r>
      <w:r w:rsidR="00BD2906">
        <w:t>рицентъра на своята орбита.</w:t>
      </w:r>
      <w:r w:rsidRPr="00B75767">
        <w:t xml:space="preserve"> </w:t>
      </w:r>
      <w:r w:rsidR="0042119D">
        <w:t xml:space="preserve">Странстващият астрофотограф Владимир Миланов се намира на повръхността на планетата В. </w:t>
      </w:r>
      <w:r w:rsidR="00B7759F">
        <w:t xml:space="preserve">Точно в </w:t>
      </w:r>
      <w:r w:rsidRPr="00B75767">
        <w:t xml:space="preserve">същия момент </w:t>
      </w:r>
      <w:r w:rsidR="0042119D">
        <w:t xml:space="preserve">той снима в зенита и </w:t>
      </w:r>
      <w:r w:rsidRPr="00B75767">
        <w:t xml:space="preserve">получава кадъра на Фиг. 2 – пасаж на </w:t>
      </w:r>
      <w:r w:rsidRPr="007D5DFB">
        <w:t>планета</w:t>
      </w:r>
      <w:r w:rsidR="0042119D" w:rsidRPr="007D5DFB">
        <w:t>та А</w:t>
      </w:r>
      <w:r w:rsidRPr="007D5DFB">
        <w:t xml:space="preserve"> пред диска на кафявото джудже</w:t>
      </w:r>
      <w:r w:rsidR="007D5DFB">
        <w:t>.</w:t>
      </w:r>
    </w:p>
    <w:p w:rsidR="00B75767" w:rsidRDefault="00B75767" w:rsidP="00183E2C">
      <w:pPr>
        <w:ind w:firstLine="709"/>
        <w:jc w:val="both"/>
      </w:pPr>
      <w:r w:rsidRPr="00B75767">
        <w:t xml:space="preserve">Разстоянията от джуджето до планетите са много по-големи от радиуса му, а масата му е много по-голяма от тази на планетите. </w:t>
      </w:r>
    </w:p>
    <w:p w:rsidR="00F969F0" w:rsidRDefault="00F969F0" w:rsidP="00183E2C">
      <w:pPr>
        <w:ind w:firstLine="70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969F0" w:rsidTr="001E100F">
        <w:trPr>
          <w:jc w:val="center"/>
        </w:trPr>
        <w:tc>
          <w:tcPr>
            <w:tcW w:w="4606" w:type="dxa"/>
            <w:shd w:val="clear" w:color="auto" w:fill="auto"/>
          </w:tcPr>
          <w:p w:rsidR="00F969F0" w:rsidRDefault="009837A5" w:rsidP="001E100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82550</wp:posOffset>
                  </wp:positionV>
                  <wp:extent cx="1764665" cy="1795145"/>
                  <wp:effectExtent l="0" t="0" r="6985" b="0"/>
                  <wp:wrapTopAndBottom/>
                  <wp:docPr id="11" name="Picture 11" descr="s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1795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69F0">
              <w:t>Фиг. 1</w:t>
            </w:r>
          </w:p>
        </w:tc>
        <w:tc>
          <w:tcPr>
            <w:tcW w:w="4606" w:type="dxa"/>
            <w:shd w:val="clear" w:color="auto" w:fill="auto"/>
          </w:tcPr>
          <w:p w:rsidR="00F969F0" w:rsidRDefault="009837A5" w:rsidP="001E100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150495</wp:posOffset>
                  </wp:positionV>
                  <wp:extent cx="1735455" cy="1727200"/>
                  <wp:effectExtent l="0" t="0" r="0" b="6350"/>
                  <wp:wrapTopAndBottom/>
                  <wp:docPr id="12" name="Picture 12" descr="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72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69F0">
              <w:t>Фиг. 2</w:t>
            </w:r>
          </w:p>
        </w:tc>
      </w:tr>
    </w:tbl>
    <w:p w:rsidR="00F969F0" w:rsidRPr="00B75767" w:rsidRDefault="00F969F0" w:rsidP="00F969F0">
      <w:pPr>
        <w:jc w:val="center"/>
      </w:pPr>
    </w:p>
    <w:p w:rsidR="007D5DFB" w:rsidRDefault="00A22F32" w:rsidP="00B767D8">
      <w:pPr>
        <w:pStyle w:val="ListParagraph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А) </w:t>
      </w:r>
      <w:r w:rsidR="007D5DFB">
        <w:rPr>
          <w:rFonts w:ascii="Times New Roman" w:eastAsia="Times New Roman" w:hAnsi="Times New Roman"/>
          <w:sz w:val="24"/>
          <w:szCs w:val="24"/>
        </w:rPr>
        <w:t>Колко земни радиуса изминава Земята за времето, за което светлината от Слънцето достига до нас?</w:t>
      </w:r>
    </w:p>
    <w:p w:rsidR="00B75767" w:rsidRPr="00B75767" w:rsidRDefault="00A22F32" w:rsidP="00B767D8">
      <w:pPr>
        <w:pStyle w:val="ListParagraph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Б) </w:t>
      </w:r>
      <w:r w:rsidR="00B75767" w:rsidRPr="00B75767">
        <w:rPr>
          <w:rFonts w:ascii="Times New Roman" w:eastAsia="Times New Roman" w:hAnsi="Times New Roman"/>
          <w:sz w:val="24"/>
          <w:szCs w:val="24"/>
        </w:rPr>
        <w:t xml:space="preserve">Направете разумни предположения за физическите параметри на кафявото джудже и намерете горна граница за </w:t>
      </w:r>
      <w:r w:rsidR="0077484F">
        <w:rPr>
          <w:rFonts w:ascii="Times New Roman" w:eastAsia="Times New Roman" w:hAnsi="Times New Roman"/>
          <w:sz w:val="24"/>
          <w:szCs w:val="24"/>
        </w:rPr>
        <w:t xml:space="preserve">стойността на </w:t>
      </w:r>
      <w:r w:rsidR="00B75767" w:rsidRPr="00B75767">
        <w:rPr>
          <w:rFonts w:ascii="Times New Roman" w:eastAsia="Times New Roman" w:hAnsi="Times New Roman"/>
          <w:sz w:val="24"/>
          <w:szCs w:val="24"/>
        </w:rPr>
        <w:t>орбиталната скорост на космическата станция</w:t>
      </w:r>
      <w:r w:rsidR="0077484F">
        <w:rPr>
          <w:rFonts w:ascii="Times New Roman" w:eastAsia="Times New Roman" w:hAnsi="Times New Roman"/>
          <w:sz w:val="24"/>
          <w:szCs w:val="24"/>
        </w:rPr>
        <w:t xml:space="preserve"> около </w:t>
      </w:r>
      <w:r w:rsidR="0099376F">
        <w:rPr>
          <w:rFonts w:ascii="Times New Roman" w:eastAsia="Times New Roman" w:hAnsi="Times New Roman"/>
          <w:sz w:val="24"/>
          <w:szCs w:val="24"/>
        </w:rPr>
        <w:t>него</w:t>
      </w:r>
      <w:r w:rsidR="00B75767" w:rsidRPr="00B75767">
        <w:rPr>
          <w:rFonts w:ascii="Times New Roman" w:eastAsia="Times New Roman" w:hAnsi="Times New Roman"/>
          <w:sz w:val="24"/>
          <w:szCs w:val="24"/>
        </w:rPr>
        <w:t>.</w:t>
      </w:r>
      <w:r w:rsidR="00B75767" w:rsidRPr="00B75767">
        <w:rPr>
          <w:rFonts w:ascii="Times New Roman" w:eastAsia="Times New Roman" w:hAnsi="Times New Roman"/>
          <w:b/>
          <w:sz w:val="24"/>
          <w:szCs w:val="24"/>
        </w:rPr>
        <w:t xml:space="preserve">                        </w:t>
      </w:r>
    </w:p>
    <w:p w:rsidR="00B75767" w:rsidRPr="00B75767" w:rsidRDefault="00A22F32" w:rsidP="00B767D8">
      <w:pPr>
        <w:pStyle w:val="ListParagraph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В) </w:t>
      </w:r>
      <w:r w:rsidR="00B75767" w:rsidRPr="00B75767">
        <w:rPr>
          <w:rFonts w:ascii="Times New Roman" w:eastAsia="Times New Roman" w:hAnsi="Times New Roman"/>
          <w:sz w:val="24"/>
          <w:szCs w:val="24"/>
        </w:rPr>
        <w:t>Какъв спад в звездната величина на кафявото джудже ще се регистрира от Земята при пасаж на планетата</w:t>
      </w:r>
      <w:r w:rsidR="0077484F">
        <w:rPr>
          <w:rFonts w:ascii="Times New Roman" w:eastAsia="Times New Roman" w:hAnsi="Times New Roman"/>
          <w:sz w:val="24"/>
          <w:szCs w:val="24"/>
        </w:rPr>
        <w:t xml:space="preserve"> В</w:t>
      </w:r>
      <w:r w:rsidR="00B75767" w:rsidRPr="00B75767">
        <w:rPr>
          <w:rFonts w:ascii="Times New Roman" w:eastAsia="Times New Roman" w:hAnsi="Times New Roman"/>
          <w:sz w:val="24"/>
          <w:szCs w:val="24"/>
        </w:rPr>
        <w:t xml:space="preserve">, движеща се по кръгова орбита? </w:t>
      </w:r>
      <w:r w:rsidR="0077484F">
        <w:rPr>
          <w:rFonts w:ascii="Times New Roman" w:eastAsia="Times New Roman" w:hAnsi="Times New Roman"/>
          <w:sz w:val="24"/>
          <w:szCs w:val="24"/>
        </w:rPr>
        <w:t>П</w:t>
      </w:r>
      <w:r w:rsidR="00B75767" w:rsidRPr="00B75767">
        <w:rPr>
          <w:rFonts w:ascii="Times New Roman" w:hAnsi="Times New Roman"/>
          <w:sz w:val="24"/>
          <w:szCs w:val="24"/>
        </w:rPr>
        <w:t>отъмнението по края на кафявото джудже</w:t>
      </w:r>
      <w:r w:rsidR="00B75767" w:rsidRPr="00B75767">
        <w:rPr>
          <w:rFonts w:ascii="Times New Roman" w:eastAsia="Times New Roman" w:hAnsi="Times New Roman"/>
          <w:sz w:val="24"/>
          <w:szCs w:val="24"/>
        </w:rPr>
        <w:t xml:space="preserve"> </w:t>
      </w:r>
      <w:r w:rsidR="0077484F">
        <w:rPr>
          <w:rFonts w:ascii="Times New Roman" w:eastAsia="Times New Roman" w:hAnsi="Times New Roman"/>
          <w:sz w:val="24"/>
          <w:szCs w:val="24"/>
        </w:rPr>
        <w:t>да не се отчита. Страната на</w:t>
      </w:r>
      <w:r w:rsidR="00B75767" w:rsidRPr="00B75767">
        <w:rPr>
          <w:rFonts w:ascii="Times New Roman" w:eastAsia="Times New Roman" w:hAnsi="Times New Roman"/>
          <w:sz w:val="24"/>
          <w:szCs w:val="24"/>
        </w:rPr>
        <w:t xml:space="preserve"> преминаващата планета</w:t>
      </w:r>
      <w:r w:rsidR="0077484F">
        <w:rPr>
          <w:rFonts w:ascii="Times New Roman" w:eastAsia="Times New Roman" w:hAnsi="Times New Roman"/>
          <w:sz w:val="24"/>
          <w:szCs w:val="24"/>
        </w:rPr>
        <w:t>, обърната към земния наблюдател, е напълно тъмна</w:t>
      </w:r>
      <w:r w:rsidR="00B75767" w:rsidRPr="00B75767">
        <w:rPr>
          <w:rFonts w:ascii="Times New Roman" w:eastAsia="Times New Roman" w:hAnsi="Times New Roman"/>
          <w:sz w:val="24"/>
          <w:szCs w:val="24"/>
        </w:rPr>
        <w:t xml:space="preserve">.                              </w:t>
      </w:r>
    </w:p>
    <w:p w:rsidR="00B75767" w:rsidRDefault="00B75767" w:rsidP="00F969F0">
      <w:pPr>
        <w:ind w:firstLine="709"/>
        <w:jc w:val="both"/>
        <w:rPr>
          <w:i/>
        </w:rPr>
      </w:pPr>
      <w:r w:rsidRPr="00B75767">
        <w:rPr>
          <w:i/>
          <w:u w:val="single"/>
        </w:rPr>
        <w:t>Указание:</w:t>
      </w:r>
      <w:r w:rsidRPr="00B75767">
        <w:rPr>
          <w:i/>
        </w:rPr>
        <w:t xml:space="preserve"> </w:t>
      </w:r>
      <w:r w:rsidR="0099376F">
        <w:rPr>
          <w:i/>
        </w:rPr>
        <w:t>Двете фотографии на Фиг. 1 и в Фиг. 2 не са в еднакъв мащаб</w:t>
      </w:r>
      <w:r w:rsidRPr="00B75767">
        <w:rPr>
          <w:i/>
        </w:rPr>
        <w:t xml:space="preserve">. Ако получите уравнение, което не може да решите аналитично, </w:t>
      </w:r>
      <w:r w:rsidR="0099376F">
        <w:rPr>
          <w:i/>
        </w:rPr>
        <w:t>опитайте се</w:t>
      </w:r>
      <w:r w:rsidRPr="00B75767">
        <w:rPr>
          <w:i/>
        </w:rPr>
        <w:t xml:space="preserve"> да намерите приблизителното му решение числено (с проби) или графично</w:t>
      </w:r>
      <w:r>
        <w:rPr>
          <w:i/>
        </w:rPr>
        <w:t>.</w:t>
      </w:r>
    </w:p>
    <w:p w:rsidR="00EF3491" w:rsidRPr="00EF3491" w:rsidRDefault="00EF3491" w:rsidP="00B75767">
      <w:pPr>
        <w:jc w:val="both"/>
      </w:pPr>
    </w:p>
    <w:p w:rsidR="007D5DFB" w:rsidRDefault="007D5DFB" w:rsidP="00B75767">
      <w:pPr>
        <w:jc w:val="both"/>
        <w:rPr>
          <w:lang w:val="en-US"/>
        </w:rPr>
      </w:pPr>
      <w:r>
        <w:t xml:space="preserve">Радиус на Земята   6371 </w:t>
      </w:r>
      <w:r>
        <w:rPr>
          <w:lang w:val="en-US"/>
        </w:rPr>
        <w:t>km</w:t>
      </w:r>
    </w:p>
    <w:p w:rsidR="007D5DFB" w:rsidRDefault="007D5DFB" w:rsidP="00B75767">
      <w:pPr>
        <w:jc w:val="both"/>
        <w:rPr>
          <w:lang w:val="en-US"/>
        </w:rPr>
      </w:pPr>
      <w:r>
        <w:t xml:space="preserve">Астрономическа единица    149.6 </w:t>
      </w:r>
      <w:r w:rsidR="004945FC">
        <w:sym w:font="Symbol" w:char="F0B4"/>
      </w:r>
      <w:r w:rsidR="004945FC">
        <w:t xml:space="preserve"> 10</w:t>
      </w:r>
      <w:r w:rsidR="004945FC" w:rsidRPr="004945FC">
        <w:rPr>
          <w:vertAlign w:val="superscript"/>
        </w:rPr>
        <w:t>6</w:t>
      </w:r>
      <w:r w:rsidR="004945FC">
        <w:t xml:space="preserve"> </w:t>
      </w:r>
      <w:r w:rsidR="004945FC">
        <w:rPr>
          <w:lang w:val="en-US"/>
        </w:rPr>
        <w:t>km</w:t>
      </w:r>
    </w:p>
    <w:p w:rsidR="004945FC" w:rsidRPr="004945FC" w:rsidRDefault="004945FC" w:rsidP="00B75767">
      <w:pPr>
        <w:jc w:val="both"/>
        <w:rPr>
          <w:lang w:val="en-US"/>
        </w:rPr>
      </w:pPr>
      <w:r>
        <w:t xml:space="preserve">Скорост на светлината     300 000 </w:t>
      </w:r>
      <w:r>
        <w:rPr>
          <w:lang w:val="en-US"/>
        </w:rPr>
        <w:t>km/s</w:t>
      </w:r>
    </w:p>
    <w:p w:rsidR="00C65FEB" w:rsidRDefault="00C65FEB" w:rsidP="00B75767">
      <w:pPr>
        <w:rPr>
          <w:b/>
          <w:iCs/>
        </w:rPr>
      </w:pPr>
    </w:p>
    <w:p w:rsidR="00BB5065" w:rsidRPr="00E579D9" w:rsidRDefault="00C65FEB" w:rsidP="00AB1E09">
      <w:pPr>
        <w:ind w:firstLine="709"/>
        <w:jc w:val="both"/>
      </w:pPr>
      <w:r w:rsidRPr="00C65FEB">
        <w:rPr>
          <w:rFonts w:ascii="Arial" w:hAnsi="Arial" w:cs="Arial"/>
          <w:b/>
          <w:iCs/>
          <w:u w:val="single"/>
        </w:rPr>
        <w:t>Задача 2</w:t>
      </w:r>
      <w:r w:rsidRPr="00C65FEB">
        <w:rPr>
          <w:rFonts w:ascii="Arial" w:hAnsi="Arial" w:cs="Arial"/>
          <w:b/>
          <w:iCs/>
        </w:rPr>
        <w:t xml:space="preserve"> </w:t>
      </w:r>
      <w:r w:rsidR="00BB5065">
        <w:rPr>
          <w:b/>
        </w:rPr>
        <w:t xml:space="preserve">. </w:t>
      </w:r>
      <w:r w:rsidR="00BB5065" w:rsidRPr="00E579D9">
        <w:rPr>
          <w:b/>
        </w:rPr>
        <w:t xml:space="preserve">Завръщането на Великия ходжа. </w:t>
      </w:r>
      <w:r w:rsidR="00BB5065" w:rsidRPr="00E579D9">
        <w:t>Великият ходжа, който може би познавате от предишни задачи, вече проповядва от Багдад (</w:t>
      </w:r>
      <m:oMath>
        <m:r>
          <w:rPr>
            <w:rFonts w:ascii="Cambria Math" w:hAnsi="Cambria Math"/>
          </w:rPr>
          <m:t xml:space="preserve">φ=33.3° </m:t>
        </m:r>
        <m:r>
          <m:rPr>
            <m:sty m:val="p"/>
          </m:rPr>
          <w:rPr>
            <w:rFonts w:ascii="Cambria Math" w:hAnsi="Cambria Math"/>
          </w:rPr>
          <m:t>N</m:t>
        </m:r>
      </m:oMath>
      <w:r w:rsidR="00BB5065" w:rsidRPr="00E579D9">
        <w:t xml:space="preserve">, </w:t>
      </w:r>
      <m:oMath>
        <m:r>
          <w:rPr>
            <w:rFonts w:ascii="Cambria Math" w:hAnsi="Cambria Math"/>
          </w:rPr>
          <m:t xml:space="preserve">λ=44.4° </m:t>
        </m:r>
        <m:r>
          <m:rPr>
            <m:sty m:val="p"/>
          </m:rPr>
          <w:rPr>
            <w:rFonts w:ascii="Cambria Math" w:hAnsi="Cambria Math"/>
          </w:rPr>
          <m:t>E</m:t>
        </m:r>
      </m:oMath>
      <w:r w:rsidR="00BB5065" w:rsidRPr="00E579D9">
        <w:t>). Неговият приятел, Великият имам, строи джамия в Стокхолм (</w:t>
      </w:r>
      <m:oMath>
        <m:r>
          <w:rPr>
            <w:rFonts w:ascii="Cambria Math" w:hAnsi="Cambria Math"/>
          </w:rPr>
          <m:t xml:space="preserve">φ=59.3° </m:t>
        </m:r>
        <m:r>
          <m:rPr>
            <m:sty m:val="p"/>
          </m:rPr>
          <w:rPr>
            <w:rFonts w:ascii="Cambria Math" w:hAnsi="Cambria Math"/>
          </w:rPr>
          <m:t>N</m:t>
        </m:r>
      </m:oMath>
      <w:r w:rsidR="00BB5065" w:rsidRPr="00E579D9">
        <w:t xml:space="preserve">, </w:t>
      </w:r>
      <m:oMath>
        <m:r>
          <w:rPr>
            <w:rFonts w:ascii="Cambria Math" w:hAnsi="Cambria Math"/>
          </w:rPr>
          <m:t xml:space="preserve">λ=18.1° </m:t>
        </m:r>
        <m:r>
          <m:rPr>
            <m:sty m:val="p"/>
          </m:rPr>
          <w:rPr>
            <w:rFonts w:ascii="Cambria Math" w:hAnsi="Cambria Math"/>
          </w:rPr>
          <m:t>E</m:t>
        </m:r>
      </m:oMath>
      <w:r w:rsidR="00BB5065" w:rsidRPr="00E579D9">
        <w:t>). По правило, нишата михраб в джамията трябва да е насочена към свещения град Мека</w:t>
      </w:r>
      <w:r w:rsidR="00006134">
        <w:t xml:space="preserve">                            </w:t>
      </w:r>
      <w:r w:rsidR="00BB5065" w:rsidRPr="00E579D9">
        <w:t xml:space="preserve"> (</w:t>
      </w:r>
      <m:oMath>
        <m:r>
          <w:rPr>
            <w:rFonts w:ascii="Cambria Math" w:hAnsi="Cambria Math"/>
          </w:rPr>
          <m:t xml:space="preserve">φ=21.4° </m:t>
        </m:r>
        <m:r>
          <m:rPr>
            <m:sty m:val="p"/>
          </m:rPr>
          <w:rPr>
            <w:rFonts w:ascii="Cambria Math" w:hAnsi="Cambria Math"/>
          </w:rPr>
          <m:t>N</m:t>
        </m:r>
      </m:oMath>
      <w:r w:rsidR="00BB5065" w:rsidRPr="00E579D9">
        <w:t xml:space="preserve">, </w:t>
      </w:r>
      <m:oMath>
        <m:r>
          <w:rPr>
            <w:rFonts w:ascii="Cambria Math" w:hAnsi="Cambria Math"/>
          </w:rPr>
          <m:t xml:space="preserve">λ=39.8° </m:t>
        </m:r>
        <m:r>
          <m:rPr>
            <m:sty m:val="p"/>
          </m:rPr>
          <w:rPr>
            <w:rFonts w:ascii="Cambria Math" w:hAnsi="Cambria Math"/>
          </w:rPr>
          <m:t>E</m:t>
        </m:r>
      </m:oMath>
      <w:r w:rsidR="00BB5065" w:rsidRPr="00E579D9">
        <w:t>).</w:t>
      </w:r>
    </w:p>
    <w:p w:rsidR="00BB5065" w:rsidRPr="00E272A4" w:rsidRDefault="00A22F32" w:rsidP="00E272A4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BB5065" w:rsidRPr="00E579D9">
        <w:rPr>
          <w:rFonts w:ascii="Times New Roman" w:hAnsi="Times New Roman"/>
          <w:sz w:val="24"/>
          <w:szCs w:val="24"/>
        </w:rPr>
        <w:t xml:space="preserve">На 1 септември </w:t>
      </w:r>
      <w:r w:rsidR="00E272A4" w:rsidRPr="00E579D9">
        <w:rPr>
          <w:rFonts w:ascii="Times New Roman" w:hAnsi="Times New Roman"/>
          <w:sz w:val="24"/>
          <w:szCs w:val="24"/>
        </w:rPr>
        <w:t xml:space="preserve">в Мека </w:t>
      </w:r>
      <w:r w:rsidR="00BB5065" w:rsidRPr="00E579D9">
        <w:rPr>
          <w:rFonts w:ascii="Times New Roman" w:hAnsi="Times New Roman"/>
          <w:sz w:val="24"/>
          <w:szCs w:val="24"/>
        </w:rPr>
        <w:t xml:space="preserve">Слънцето </w:t>
      </w:r>
      <w:r w:rsidR="00E272A4">
        <w:rPr>
          <w:rFonts w:ascii="Times New Roman" w:hAnsi="Times New Roman"/>
          <w:sz w:val="24"/>
          <w:szCs w:val="24"/>
        </w:rPr>
        <w:t>е в горна кулминация</w:t>
      </w:r>
      <w:r w:rsidR="00BB5065" w:rsidRPr="00E579D9">
        <w:rPr>
          <w:rFonts w:ascii="Times New Roman" w:hAnsi="Times New Roman"/>
          <w:sz w:val="24"/>
          <w:szCs w:val="24"/>
        </w:rPr>
        <w:t xml:space="preserve">. Какво е </w:t>
      </w:r>
      <w:r w:rsidR="00006134">
        <w:rPr>
          <w:rFonts w:ascii="Times New Roman" w:hAnsi="Times New Roman"/>
          <w:sz w:val="24"/>
          <w:szCs w:val="24"/>
        </w:rPr>
        <w:t>в този момент</w:t>
      </w:r>
      <w:r w:rsidR="00BB5065" w:rsidRPr="00E579D9">
        <w:rPr>
          <w:rFonts w:ascii="Times New Roman" w:hAnsi="Times New Roman"/>
          <w:sz w:val="24"/>
          <w:szCs w:val="24"/>
        </w:rPr>
        <w:t xml:space="preserve"> местното време за Великия ходжа и за Великия имам? Какво ще е гражданското време (показанието</w:t>
      </w:r>
      <w:r w:rsidR="00E272A4">
        <w:rPr>
          <w:rFonts w:ascii="Times New Roman" w:hAnsi="Times New Roman"/>
          <w:sz w:val="24"/>
          <w:szCs w:val="24"/>
        </w:rPr>
        <w:t xml:space="preserve"> на часовниците) за тях тогава?</w:t>
      </w:r>
      <w:r w:rsidR="00BB5065" w:rsidRPr="00E272A4">
        <w:rPr>
          <w:rFonts w:ascii="Times New Roman" w:hAnsi="Times New Roman"/>
          <w:sz w:val="24"/>
          <w:szCs w:val="24"/>
        </w:rPr>
        <w:t xml:space="preserve">       </w:t>
      </w:r>
      <w:r w:rsidR="00E272A4">
        <w:rPr>
          <w:rFonts w:ascii="Times New Roman" w:hAnsi="Times New Roman"/>
          <w:sz w:val="24"/>
          <w:szCs w:val="24"/>
        </w:rPr>
        <w:t xml:space="preserve">                </w:t>
      </w:r>
      <w:r w:rsidR="00BB5065" w:rsidRPr="00E272A4">
        <w:rPr>
          <w:rFonts w:ascii="Times New Roman" w:hAnsi="Times New Roman"/>
          <w:sz w:val="24"/>
          <w:szCs w:val="24"/>
        </w:rPr>
        <w:t xml:space="preserve">  </w:t>
      </w:r>
    </w:p>
    <w:p w:rsidR="00E579D9" w:rsidRPr="00E579D9" w:rsidRDefault="00A22F32" w:rsidP="001E100F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BB5065" w:rsidRPr="00E579D9">
        <w:rPr>
          <w:rFonts w:ascii="Times New Roman" w:hAnsi="Times New Roman"/>
          <w:sz w:val="24"/>
          <w:szCs w:val="24"/>
        </w:rPr>
        <w:t xml:space="preserve">Минаретата на Великия имам и Великия ходжа хвърлят сянка в различни направления в зависимост от датата и часа. Оказва се, че в </w:t>
      </w:r>
      <w:r w:rsidR="00B70223">
        <w:rPr>
          <w:rFonts w:ascii="Times New Roman" w:hAnsi="Times New Roman"/>
          <w:sz w:val="24"/>
          <w:szCs w:val="24"/>
        </w:rPr>
        <w:t>някакъв определен</w:t>
      </w:r>
      <w:r w:rsidR="00BB5065" w:rsidRPr="00E579D9">
        <w:rPr>
          <w:rFonts w:ascii="Times New Roman" w:hAnsi="Times New Roman"/>
          <w:sz w:val="24"/>
          <w:szCs w:val="24"/>
        </w:rPr>
        <w:t xml:space="preserve"> момент </w:t>
      </w:r>
      <w:r w:rsidR="00B70223">
        <w:rPr>
          <w:rFonts w:ascii="Times New Roman" w:hAnsi="Times New Roman"/>
          <w:sz w:val="24"/>
          <w:szCs w:val="24"/>
        </w:rPr>
        <w:t xml:space="preserve">от време </w:t>
      </w:r>
      <w:r w:rsidR="00BB5065" w:rsidRPr="00E579D9">
        <w:rPr>
          <w:rFonts w:ascii="Times New Roman" w:hAnsi="Times New Roman"/>
          <w:sz w:val="24"/>
          <w:szCs w:val="24"/>
        </w:rPr>
        <w:t xml:space="preserve">сенките </w:t>
      </w:r>
      <w:r w:rsidR="00B70223">
        <w:rPr>
          <w:rFonts w:ascii="Times New Roman" w:hAnsi="Times New Roman"/>
          <w:sz w:val="24"/>
          <w:szCs w:val="24"/>
        </w:rPr>
        <w:t xml:space="preserve">на минаретата </w:t>
      </w:r>
      <w:r w:rsidR="00BB5065" w:rsidRPr="00E579D9">
        <w:rPr>
          <w:rFonts w:ascii="Times New Roman" w:hAnsi="Times New Roman"/>
          <w:sz w:val="24"/>
          <w:szCs w:val="24"/>
        </w:rPr>
        <w:t xml:space="preserve">са насочени обратно на направлението към Мека </w:t>
      </w:r>
      <w:r w:rsidR="00006134">
        <w:rPr>
          <w:rFonts w:ascii="Times New Roman" w:hAnsi="Times New Roman"/>
          <w:sz w:val="24"/>
          <w:szCs w:val="24"/>
        </w:rPr>
        <w:t xml:space="preserve">едновременно </w:t>
      </w:r>
      <w:r w:rsidR="00BB5065" w:rsidRPr="00E579D9">
        <w:rPr>
          <w:rFonts w:ascii="Times New Roman" w:hAnsi="Times New Roman"/>
          <w:sz w:val="24"/>
          <w:szCs w:val="24"/>
        </w:rPr>
        <w:t>и за двамата. На коя дата става това?</w:t>
      </w:r>
      <w:r w:rsidR="00B70223">
        <w:rPr>
          <w:rFonts w:ascii="Times New Roman" w:hAnsi="Times New Roman"/>
          <w:sz w:val="24"/>
          <w:szCs w:val="24"/>
        </w:rPr>
        <w:t xml:space="preserve">   </w:t>
      </w:r>
    </w:p>
    <w:p w:rsidR="00BB5065" w:rsidRDefault="00A22F32" w:rsidP="001E100F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BB5065" w:rsidRPr="00E579D9">
        <w:rPr>
          <w:rFonts w:ascii="Times New Roman" w:hAnsi="Times New Roman"/>
          <w:sz w:val="24"/>
          <w:szCs w:val="24"/>
        </w:rPr>
        <w:t xml:space="preserve">На коя дата би се наблюдавало същото, ако джамията на Великия имам </w:t>
      </w:r>
      <w:r w:rsidR="00B70223">
        <w:rPr>
          <w:rFonts w:ascii="Times New Roman" w:hAnsi="Times New Roman"/>
          <w:sz w:val="24"/>
          <w:szCs w:val="24"/>
        </w:rPr>
        <w:t>беше построена</w:t>
      </w:r>
      <w:r w:rsidR="00BB5065" w:rsidRPr="00E579D9">
        <w:rPr>
          <w:rFonts w:ascii="Times New Roman" w:hAnsi="Times New Roman"/>
          <w:sz w:val="24"/>
          <w:szCs w:val="24"/>
        </w:rPr>
        <w:t xml:space="preserve"> в Доусън (</w:t>
      </w:r>
      <m:oMath>
        <m:r>
          <w:rPr>
            <w:rFonts w:ascii="Cambria Math" w:hAnsi="Cambria Math"/>
          </w:rPr>
          <m:t xml:space="preserve">φ=64.0° </m:t>
        </m:r>
        <m:r>
          <m:rPr>
            <m:sty m:val="p"/>
          </m:rP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 xml:space="preserve">,  λ=139.4° </m:t>
        </m:r>
        <m:r>
          <m:rPr>
            <m:sty m:val="p"/>
          </m:rPr>
          <w:rPr>
            <w:rFonts w:ascii="Cambria Math" w:hAnsi="Cambria Math"/>
          </w:rPr>
          <m:t>W</m:t>
        </m:r>
      </m:oMath>
      <w:r w:rsidR="00BB5065" w:rsidRPr="00E579D9">
        <w:rPr>
          <w:rFonts w:ascii="Times New Roman" w:hAnsi="Times New Roman"/>
          <w:sz w:val="24"/>
          <w:szCs w:val="24"/>
        </w:rPr>
        <w:t xml:space="preserve">)?   </w:t>
      </w:r>
    </w:p>
    <w:p w:rsidR="008A3A98" w:rsidRDefault="008A3A98" w:rsidP="008A3A98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A3A98" w:rsidRDefault="00BD3B85" w:rsidP="00B70223">
      <w:pPr>
        <w:jc w:val="center"/>
        <w:rPr>
          <w:i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279400</wp:posOffset>
            </wp:positionV>
            <wp:extent cx="5104765" cy="3248025"/>
            <wp:effectExtent l="19050" t="19050" r="19685" b="28575"/>
            <wp:wrapTopAndBottom/>
            <wp:docPr id="7" name="Picture 4" descr="eq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q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3248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10" w:rsidRPr="00D31E76" w:rsidRDefault="00980210" w:rsidP="00B70223">
      <w:pPr>
        <w:jc w:val="center"/>
        <w:rPr>
          <w:i/>
        </w:rPr>
      </w:pPr>
      <w:r>
        <w:rPr>
          <w:i/>
        </w:rPr>
        <w:t>Уравнение на времето</w:t>
      </w:r>
    </w:p>
    <w:p w:rsidR="008A3A98" w:rsidRDefault="008A3A98" w:rsidP="00980210">
      <w:pPr>
        <w:rPr>
          <w:lang w:val="en-US"/>
        </w:rPr>
      </w:pPr>
    </w:p>
    <w:p w:rsidR="008A3A98" w:rsidRDefault="008A3A98" w:rsidP="00980210">
      <w:pPr>
        <w:rPr>
          <w:lang w:val="en-US"/>
        </w:rPr>
      </w:pPr>
    </w:p>
    <w:p w:rsidR="00980210" w:rsidRDefault="009837A5" w:rsidP="0098021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204470</wp:posOffset>
            </wp:positionV>
            <wp:extent cx="6911975" cy="3728720"/>
            <wp:effectExtent l="19050" t="19050" r="22225" b="24130"/>
            <wp:wrapTopAndBottom/>
            <wp:docPr id="6" name="Picture 5" descr="1280px-World_Time_Zones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80px-World_Time_Zones_M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3728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10" w:rsidRPr="00136797" w:rsidRDefault="00980210" w:rsidP="00980210">
      <w:pPr>
        <w:jc w:val="center"/>
        <w:rPr>
          <w:i/>
        </w:rPr>
      </w:pPr>
      <w:r w:rsidRPr="00136797">
        <w:rPr>
          <w:i/>
        </w:rPr>
        <w:t xml:space="preserve">Часови </w:t>
      </w:r>
      <w:r w:rsidR="00B70223">
        <w:rPr>
          <w:i/>
        </w:rPr>
        <w:t>пояси</w:t>
      </w:r>
    </w:p>
    <w:p w:rsidR="00980210" w:rsidRDefault="00980210" w:rsidP="00980210">
      <w:pPr>
        <w:jc w:val="both"/>
      </w:pPr>
    </w:p>
    <w:p w:rsidR="00980210" w:rsidRDefault="009837A5" w:rsidP="00980210">
      <w:pPr>
        <w:jc w:val="center"/>
        <w:rPr>
          <w:i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72390</wp:posOffset>
            </wp:positionV>
            <wp:extent cx="4761865" cy="2752090"/>
            <wp:effectExtent l="19050" t="19050" r="19685" b="10160"/>
            <wp:wrapTopAndBottom/>
            <wp:docPr id="5" name="Picture 6" descr="dstlo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tlocati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752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07A">
        <w:rPr>
          <w:i/>
        </w:rPr>
        <w:t>Страни с л</w:t>
      </w:r>
      <w:r w:rsidR="00980210">
        <w:rPr>
          <w:i/>
        </w:rPr>
        <w:t>ятно часово време</w:t>
      </w:r>
    </w:p>
    <w:p w:rsidR="00980210" w:rsidRDefault="00980210" w:rsidP="00980210">
      <w:pPr>
        <w:jc w:val="both"/>
      </w:pPr>
    </w:p>
    <w:p w:rsidR="00E579D9" w:rsidRDefault="00980210" w:rsidP="003C107A">
      <w:pPr>
        <w:ind w:firstLine="708"/>
        <w:jc w:val="both"/>
      </w:pPr>
      <w:r>
        <w:t xml:space="preserve">Деклинацията </w:t>
      </w:r>
      <m:oMath>
        <m:r>
          <w:rPr>
            <w:rFonts w:ascii="Cambria Math" w:hAnsi="Cambria Math"/>
          </w:rPr>
          <m:t>δ</m:t>
        </m:r>
      </m:oMath>
      <w:r w:rsidRPr="00980210">
        <w:t xml:space="preserve"> </w:t>
      </w:r>
      <w:r>
        <w:t xml:space="preserve">на средното Слънце </w:t>
      </w:r>
      <w:r w:rsidR="00E579D9">
        <w:t>като функция на</w:t>
      </w:r>
      <w:r>
        <w:t xml:space="preserve"> еклиптичната дължина </w:t>
      </w:r>
      <m:oMath>
        <m:r>
          <w:rPr>
            <w:rFonts w:ascii="Cambria Math" w:hAnsi="Cambria Math"/>
          </w:rPr>
          <m:t>λ</m:t>
        </m:r>
      </m:oMath>
      <w:r>
        <w:t xml:space="preserve"> се задава с</w:t>
      </w:r>
      <w:r w:rsidR="00E579D9">
        <w:t xml:space="preserve"> равенството: </w:t>
      </w:r>
    </w:p>
    <w:p w:rsidR="00980210" w:rsidRPr="009837A5" w:rsidRDefault="009837A5" w:rsidP="00E579D9">
      <w:pPr>
        <w:jc w:val="center"/>
      </w:pPr>
      <m:oMathPara>
        <m:oMath>
          <m:r>
            <w:rPr>
              <w:rFonts w:ascii="Cambria Math" w:hAnsi="Cambria Math"/>
            </w:rPr>
            <m:t>δ=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arcsin</m:t>
              </m:r>
            </m:fName>
            <m:e>
              <m:r>
                <w:rPr>
                  <w:rFonts w:ascii="Cambria Math" w:hAnsi="Cambria Math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func>
              <m:r>
                <w:rPr>
                  <w:rFonts w:ascii="Cambria Math" w:hAnsi="Cambria Math"/>
                </w:rPr>
                <m:t>)</m:t>
              </m:r>
            </m:e>
          </m:func>
          <m:r>
            <w:rPr>
              <w:rFonts w:ascii="Cambria Math" w:hAnsi="Cambria Math"/>
            </w:rPr>
            <m:t>,</m:t>
          </m:r>
        </m:oMath>
      </m:oMathPara>
    </w:p>
    <w:p w:rsidR="00980210" w:rsidRPr="00980210" w:rsidRDefault="00980210" w:rsidP="00980210">
      <w:pPr>
        <w:jc w:val="both"/>
        <w:rPr>
          <w:lang w:val="en-US"/>
        </w:rPr>
      </w:pPr>
      <w:r w:rsidRPr="00980210">
        <w:t xml:space="preserve">където </w:t>
      </w:r>
      <m:oMath>
        <m:r>
          <w:rPr>
            <w:rFonts w:ascii="Cambria Math" w:hAnsi="Cambria Math"/>
          </w:rPr>
          <m:t>ε=23.5°</m:t>
        </m:r>
      </m:oMath>
      <w:r w:rsidRPr="00980210">
        <w:t xml:space="preserve"> е наклонът на земната ос.</w:t>
      </w:r>
    </w:p>
    <w:p w:rsidR="003C107A" w:rsidRDefault="003C107A" w:rsidP="00E579D9">
      <w:pPr>
        <w:ind w:firstLine="708"/>
        <w:rPr>
          <w:b/>
          <w:iCs/>
        </w:rPr>
      </w:pPr>
    </w:p>
    <w:p w:rsidR="001466A1" w:rsidRPr="00E579D9" w:rsidRDefault="001466A1" w:rsidP="003C107A">
      <w:pPr>
        <w:ind w:firstLine="708"/>
        <w:jc w:val="both"/>
        <w:rPr>
          <w:b/>
          <w:iCs/>
        </w:rPr>
      </w:pPr>
      <w:r w:rsidRPr="00E579D9">
        <w:rPr>
          <w:b/>
          <w:iCs/>
        </w:rPr>
        <w:t xml:space="preserve">Задача 3 </w:t>
      </w:r>
      <w:r w:rsidRPr="00E579D9">
        <w:rPr>
          <w:b/>
        </w:rPr>
        <w:t>Спътници около планетата Александрета</w:t>
      </w:r>
    </w:p>
    <w:p w:rsidR="003C107A" w:rsidRDefault="001466A1" w:rsidP="003C107A">
      <w:pPr>
        <w:ind w:firstLine="708"/>
        <w:jc w:val="both"/>
      </w:pPr>
      <w:r w:rsidRPr="00F6614B">
        <w:t xml:space="preserve">Цивилизацията на планетата Александрета </w:t>
      </w:r>
      <w:r w:rsidR="001079AF">
        <w:t xml:space="preserve">осъществява проект Х – </w:t>
      </w:r>
      <w:r w:rsidRPr="00F6614B">
        <w:t xml:space="preserve">изнасяне на множество еднакви спътници с </w:t>
      </w:r>
      <w:r w:rsidR="001079AF">
        <w:t>камери за наблюдение в инфрачервени лъчи</w:t>
      </w:r>
      <w:r w:rsidRPr="00F6614B">
        <w:t xml:space="preserve"> на една</w:t>
      </w:r>
      <w:r w:rsidR="008A6D8A" w:rsidRPr="00F6614B">
        <w:t xml:space="preserve"> и съща</w:t>
      </w:r>
      <w:r w:rsidRPr="00F6614B">
        <w:t xml:space="preserve"> висока </w:t>
      </w:r>
      <w:r w:rsidR="008A6D8A" w:rsidRPr="00F6614B">
        <w:t>елиптична</w:t>
      </w:r>
      <w:r w:rsidR="00A619BB" w:rsidRPr="00F6614B">
        <w:t xml:space="preserve"> екваториална</w:t>
      </w:r>
      <w:r w:rsidRPr="00F6614B">
        <w:t xml:space="preserve"> орбита около </w:t>
      </w:r>
      <w:r w:rsidR="001079AF">
        <w:t>планетата</w:t>
      </w:r>
      <w:r w:rsidRPr="00F6614B">
        <w:t xml:space="preserve">. </w:t>
      </w:r>
      <w:r w:rsidR="001079AF">
        <w:t xml:space="preserve">Орбитата е </w:t>
      </w:r>
      <w:r w:rsidR="001079AF" w:rsidRPr="00F6614B">
        <w:t xml:space="preserve">много по-голяма от </w:t>
      </w:r>
      <w:r w:rsidR="001079AF">
        <w:t>самата планета</w:t>
      </w:r>
      <w:r w:rsidR="001079AF" w:rsidRPr="00F6614B">
        <w:t xml:space="preserve">, </w:t>
      </w:r>
      <w:r w:rsidR="00414A10">
        <w:t>Известно е, че за да се изстреля от повърхността на планетата така, че да добие скор</w:t>
      </w:r>
      <w:r w:rsidR="00FB5F74">
        <w:t>о</w:t>
      </w:r>
      <w:r w:rsidR="00414A10">
        <w:t xml:space="preserve">ст, равна на скоростта на избягване, на един такъв спътник трябва да се придаде допълнителна енергия </w:t>
      </w:r>
      <w:r>
        <w:t>E</w:t>
      </w:r>
      <w:r w:rsidRPr="00D01A3B">
        <w:rPr>
          <w:vertAlign w:val="subscript"/>
        </w:rPr>
        <w:t>K</w:t>
      </w:r>
      <w:r>
        <w:rPr>
          <w:vertAlign w:val="subscript"/>
        </w:rPr>
        <w:t xml:space="preserve"> </w:t>
      </w:r>
      <w:r>
        <w:t>= 2.4 x 10</w:t>
      </w:r>
      <w:r w:rsidRPr="0089626D">
        <w:rPr>
          <w:vertAlign w:val="superscript"/>
        </w:rPr>
        <w:t>9</w:t>
      </w:r>
      <w:r>
        <w:t xml:space="preserve"> J. Всеки </w:t>
      </w:r>
      <w:r w:rsidR="00E20CB9">
        <w:t>спътник</w:t>
      </w:r>
      <w:r>
        <w:t xml:space="preserve"> е оборудван с високоефективен реактивен двигател, който може да изхвърля гориво със скорост v</w:t>
      </w:r>
      <w:r w:rsidRPr="00B37A4E">
        <w:rPr>
          <w:vertAlign w:val="subscript"/>
        </w:rPr>
        <w:t>F</w:t>
      </w:r>
      <w:r>
        <w:t xml:space="preserve"> = 500 km/s.</w:t>
      </w:r>
    </w:p>
    <w:p w:rsidR="001466A1" w:rsidRDefault="001466A1" w:rsidP="003C107A">
      <w:pPr>
        <w:ind w:firstLine="708"/>
        <w:jc w:val="both"/>
        <w:rPr>
          <w:b/>
        </w:rPr>
      </w:pPr>
      <w:r w:rsidRPr="003A1F61">
        <w:rPr>
          <w:b/>
        </w:rPr>
        <w:t>А)</w:t>
      </w:r>
      <w:r>
        <w:t xml:space="preserve"> От контролния център на мисията решават</w:t>
      </w:r>
      <w:r w:rsidR="00FB5F74">
        <w:t xml:space="preserve"> да свалят спътниците X26 и X27. Е</w:t>
      </w:r>
      <w:r>
        <w:t>дновременно</w:t>
      </w:r>
      <w:r w:rsidR="00FB5F74">
        <w:t>,</w:t>
      </w:r>
      <w:r>
        <w:t xml:space="preserve"> в един </w:t>
      </w:r>
      <w:r w:rsidR="00FB5F74">
        <w:t xml:space="preserve">и същ </w:t>
      </w:r>
      <w:r>
        <w:t xml:space="preserve">момент реактивните </w:t>
      </w:r>
      <w:r w:rsidR="00FB5F74">
        <w:t xml:space="preserve">им </w:t>
      </w:r>
      <w:r>
        <w:t xml:space="preserve">двигатели се включат за кратко, </w:t>
      </w:r>
      <w:r w:rsidR="00FB5F74">
        <w:t>така че да спрат</w:t>
      </w:r>
      <w:r>
        <w:t xml:space="preserve"> </w:t>
      </w:r>
      <w:r w:rsidR="00FB5F74">
        <w:t xml:space="preserve">спътниците </w:t>
      </w:r>
      <w:r>
        <w:t xml:space="preserve">спрямо планетата и </w:t>
      </w:r>
      <w:r w:rsidR="00FB5F74">
        <w:t>те да</w:t>
      </w:r>
      <w:r>
        <w:t xml:space="preserve"> паднат директно към нея. В този момент разликата в абсолютните скорости на двата спътника по орбитата е </w:t>
      </w:r>
      <w:r w:rsidR="00FB5F74">
        <w:t xml:space="preserve"> </w:t>
      </w:r>
      <w:r w:rsidRPr="00D01A3B">
        <w:t>Δ</w:t>
      </w:r>
      <w:r>
        <w:t xml:space="preserve">v = 200 m/s, а разликата в ъгловите размери на планетата Александрета, регистирани </w:t>
      </w:r>
      <w:r w:rsidR="00FB5F74">
        <w:t>от</w:t>
      </w:r>
      <w:r>
        <w:t xml:space="preserve"> камерите на X26 и X27 е </w:t>
      </w:r>
      <w:r w:rsidR="003722BE">
        <w:t xml:space="preserve">              </w:t>
      </w:r>
      <w:r w:rsidRPr="00D01A3B">
        <w:t>Δ</w:t>
      </w:r>
      <w:r w:rsidRPr="003A1F61">
        <w:t>δ</w:t>
      </w:r>
      <w:r>
        <w:t xml:space="preserve"> = 0.4 градуса. Каква е общата маса на реактивното гориво на X26 и X27, необходимо за </w:t>
      </w:r>
      <w:r w:rsidR="00FB5F74">
        <w:t>тази операция</w:t>
      </w:r>
      <w:r>
        <w:t>? Приемете, че масата на изхвърленото гориво е много по-малка от масата на спътниците. Ефекти</w:t>
      </w:r>
      <w:r w:rsidR="00FB5F74">
        <w:t>,</w:t>
      </w:r>
      <w:r>
        <w:t xml:space="preserve"> </w:t>
      </w:r>
      <w:r w:rsidR="00BA1394" w:rsidRPr="00F6614B">
        <w:t>предизвикани</w:t>
      </w:r>
      <w:r w:rsidR="00BA1394">
        <w:t xml:space="preserve"> </w:t>
      </w:r>
      <w:r>
        <w:t xml:space="preserve">от атмосферата на планетата и гравитационното влияние на звездата да се пренебрегнат. </w:t>
      </w:r>
      <w:r w:rsidRPr="00B37A4E">
        <w:rPr>
          <w:b/>
        </w:rPr>
        <w:t xml:space="preserve"> </w:t>
      </w:r>
    </w:p>
    <w:p w:rsidR="001466A1" w:rsidRDefault="001466A1" w:rsidP="003C107A">
      <w:pPr>
        <w:ind w:firstLine="708"/>
        <w:jc w:val="both"/>
        <w:rPr>
          <w:b/>
        </w:rPr>
      </w:pPr>
      <w:r w:rsidRPr="00EF215C">
        <w:rPr>
          <w:b/>
        </w:rPr>
        <w:t>Б)</w:t>
      </w:r>
      <w:r>
        <w:t xml:space="preserve"> Орбитата </w:t>
      </w:r>
      <w:r w:rsidR="00DC02E4">
        <w:t>на спътниците</w:t>
      </w:r>
      <w:r>
        <w:t xml:space="preserve"> лежи в равнината на небесния екватор</w:t>
      </w:r>
      <w:r w:rsidR="00DC02E4">
        <w:t>.</w:t>
      </w:r>
      <w:r>
        <w:t xml:space="preserve"> </w:t>
      </w:r>
      <w:r w:rsidR="00DC02E4">
        <w:t>С</w:t>
      </w:r>
      <w:r w:rsidR="00FB5F74">
        <w:t xml:space="preserve"> </w:t>
      </w:r>
      <w:r>
        <w:t xml:space="preserve">камерите редовно </w:t>
      </w:r>
      <w:r w:rsidR="00FB5F74">
        <w:t>се наблюдават</w:t>
      </w:r>
      <w:r>
        <w:t xml:space="preserve"> окултации </w:t>
      </w:r>
      <w:r w:rsidR="00BA1394" w:rsidRPr="00F6614B">
        <w:t>на звезди</w:t>
      </w:r>
      <w:r w:rsidR="00A619BB" w:rsidRPr="00F6614B">
        <w:rPr>
          <w:lang w:val="en-US"/>
        </w:rPr>
        <w:t xml:space="preserve"> </w:t>
      </w:r>
      <w:r w:rsidRPr="00F6614B">
        <w:t>от планетата</w:t>
      </w:r>
      <w:r w:rsidR="00C52361">
        <w:t xml:space="preserve">. </w:t>
      </w:r>
      <w:r>
        <w:t xml:space="preserve">В перицентъра на орбитата спътникът X35 </w:t>
      </w:r>
      <w:r w:rsidR="00DC02E4">
        <w:t>регистрира</w:t>
      </w:r>
      <w:r>
        <w:t xml:space="preserve"> окултация на звезда с ректасцензия 6h, продъл</w:t>
      </w:r>
      <w:r w:rsidR="00DC02E4">
        <w:t xml:space="preserve">жила  </w:t>
      </w:r>
      <w:r>
        <w:t xml:space="preserve">90 минути. По-късно </w:t>
      </w:r>
      <w:r w:rsidR="00DC02E4">
        <w:t xml:space="preserve">от същия спътник се </w:t>
      </w:r>
      <w:r>
        <w:t>наблюдава окултация на звезда с ректасцензия 12h, продължила 130 минути. Колко ще продължи окултацията на звезда с ректасцензия 18h? И трите звезди лежат в равнината на орбитата.</w:t>
      </w:r>
      <w:r w:rsidR="00F6614B">
        <w:rPr>
          <w:lang w:val="en-US"/>
        </w:rPr>
        <w:t xml:space="preserve"> </w:t>
      </w:r>
      <w:r>
        <w:t xml:space="preserve"> </w:t>
      </w:r>
    </w:p>
    <w:p w:rsidR="00717268" w:rsidRDefault="001466A1" w:rsidP="00717268">
      <w:pPr>
        <w:ind w:firstLine="708"/>
        <w:jc w:val="both"/>
        <w:rPr>
          <w:b/>
        </w:rPr>
      </w:pPr>
      <w:r w:rsidRPr="00EF215C">
        <w:rPr>
          <w:b/>
        </w:rPr>
        <w:t xml:space="preserve">В) </w:t>
      </w:r>
      <w:r>
        <w:t>Следващата стъпка на Александрета е проект Y</w:t>
      </w:r>
      <w:r w:rsidR="00DC02E4">
        <w:t xml:space="preserve"> – </w:t>
      </w:r>
      <w:r>
        <w:t xml:space="preserve">в орбита с голяма полуос </w:t>
      </w:r>
      <w:r w:rsidR="00DC02E4">
        <w:t xml:space="preserve"> </w:t>
      </w:r>
      <w:r w:rsidR="008E729E">
        <w:t xml:space="preserve">                            </w:t>
      </w:r>
      <w:r>
        <w:t>80 000 km</w:t>
      </w:r>
      <w:r w:rsidR="00DC02E4">
        <w:t>,</w:t>
      </w:r>
      <w:r>
        <w:t xml:space="preserve"> ексцентрицитет 0.6 </w:t>
      </w:r>
      <w:r w:rsidR="00685459">
        <w:t xml:space="preserve">и перицентър </w:t>
      </w:r>
      <w:r w:rsidR="00DC02E4">
        <w:t>с</w:t>
      </w:r>
      <w:r w:rsidR="00685459">
        <w:t xml:space="preserve"> ректасцензия 18</w:t>
      </w:r>
      <w:r w:rsidR="00685459">
        <w:rPr>
          <w:lang w:val="en-US"/>
        </w:rPr>
        <w:t xml:space="preserve">h </w:t>
      </w:r>
      <w:r>
        <w:t xml:space="preserve">да се </w:t>
      </w:r>
      <w:r w:rsidR="00DC02E4">
        <w:t>изведат</w:t>
      </w:r>
      <w:r>
        <w:t xml:space="preserve"> </w:t>
      </w:r>
      <w:r w:rsidR="00685459">
        <w:rPr>
          <w:lang w:val="en-US"/>
        </w:rPr>
        <w:t xml:space="preserve">6000 </w:t>
      </w:r>
      <w:r>
        <w:t xml:space="preserve">спътника. Всеки от тях непрестанно ще излъчва в радиодиапазона на честота 2.4 GHz с мощност </w:t>
      </w:r>
      <w:r w:rsidR="008E729E">
        <w:t xml:space="preserve">                      </w:t>
      </w:r>
      <w:bookmarkStart w:id="0" w:name="_GoBack"/>
      <w:bookmarkEnd w:id="0"/>
      <w:r>
        <w:t>9x10</w:t>
      </w:r>
      <w:r w:rsidRPr="00AF65B4">
        <w:rPr>
          <w:vertAlign w:val="superscript"/>
        </w:rPr>
        <w:t>6</w:t>
      </w:r>
      <w:r>
        <w:t xml:space="preserve"> Jy.m</w:t>
      </w:r>
      <w:r w:rsidRPr="000C6A75">
        <w:rPr>
          <w:vertAlign w:val="superscript"/>
        </w:rPr>
        <w:t>2</w:t>
      </w:r>
      <w:r>
        <w:t>. Когато всички</w:t>
      </w:r>
      <w:r w:rsidR="00DC02E4">
        <w:t xml:space="preserve"> тези</w:t>
      </w:r>
      <w:r>
        <w:t xml:space="preserve"> спътници по орбитата заработят, какъв ще </w:t>
      </w:r>
      <w:r w:rsidR="00DC02E4">
        <w:t>бъде</w:t>
      </w:r>
      <w:r>
        <w:t xml:space="preserve"> общият поток</w:t>
      </w:r>
      <w:r w:rsidR="00717268">
        <w:t xml:space="preserve"> излъчване</w:t>
      </w:r>
      <w:r>
        <w:t xml:space="preserve"> (в Jy) на честота 2.4 GHz, </w:t>
      </w:r>
      <w:r w:rsidR="00685459">
        <w:t xml:space="preserve">идващ от спътниците разположени между ректасцензии от 7h до 8h,  върху повърхността на </w:t>
      </w:r>
      <w:r>
        <w:t xml:space="preserve"> планетата Александрета? </w:t>
      </w:r>
      <w:r w:rsidR="00F6614B">
        <w:rPr>
          <w:lang w:val="en-US"/>
        </w:rPr>
        <w:t xml:space="preserve"> </w:t>
      </w:r>
    </w:p>
    <w:p w:rsidR="00183E2C" w:rsidRPr="00C65FEB" w:rsidRDefault="001466A1" w:rsidP="00E20CB9">
      <w:pPr>
        <w:ind w:firstLine="708"/>
        <w:jc w:val="both"/>
        <w:rPr>
          <w:rFonts w:ascii="Arial" w:hAnsi="Arial" w:cs="Arial"/>
          <w:b/>
          <w:iCs/>
        </w:rPr>
      </w:pPr>
      <w:r w:rsidRPr="00AF65B4">
        <w:rPr>
          <w:i/>
        </w:rPr>
        <w:t>1 Jy (1 янски) = 10</w:t>
      </w:r>
      <w:r w:rsidRPr="00AF65B4">
        <w:rPr>
          <w:i/>
          <w:vertAlign w:val="superscript"/>
        </w:rPr>
        <w:t>-26</w:t>
      </w:r>
      <w:r w:rsidRPr="00AF65B4">
        <w:rPr>
          <w:i/>
        </w:rPr>
        <w:t xml:space="preserve"> W/</w:t>
      </w:r>
      <w:r w:rsidR="00342EBF">
        <w:rPr>
          <w:i/>
          <w:lang w:val="en-US"/>
        </w:rPr>
        <w:t>(</w:t>
      </w:r>
      <w:r w:rsidRPr="00AF65B4">
        <w:rPr>
          <w:i/>
        </w:rPr>
        <w:t>m</w:t>
      </w:r>
      <w:r w:rsidRPr="00AF65B4">
        <w:rPr>
          <w:i/>
          <w:vertAlign w:val="superscript"/>
        </w:rPr>
        <w:t>2</w:t>
      </w:r>
      <w:r w:rsidR="00342EBF">
        <w:rPr>
          <w:i/>
          <w:lang w:val="en-US"/>
        </w:rPr>
        <w:t>.</w:t>
      </w:r>
      <w:r w:rsidRPr="00AF65B4">
        <w:rPr>
          <w:i/>
        </w:rPr>
        <w:t>Hz</w:t>
      </w:r>
      <w:r w:rsidR="00342EBF">
        <w:rPr>
          <w:i/>
          <w:lang w:val="en-US"/>
        </w:rPr>
        <w:t>)</w:t>
      </w:r>
      <w:r w:rsidRPr="00AF65B4">
        <w:rPr>
          <w:i/>
        </w:rPr>
        <w:t xml:space="preserve">  е мерна единица за поток на излъчването в радиодиапазона</w:t>
      </w:r>
      <w:r w:rsidR="00F6614B">
        <w:rPr>
          <w:i/>
        </w:rPr>
        <w:t>.</w:t>
      </w:r>
    </w:p>
    <w:sectPr w:rsidR="00183E2C" w:rsidRPr="00C65FEB" w:rsidSect="00A64634"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5757"/>
    <w:multiLevelType w:val="hybridMultilevel"/>
    <w:tmpl w:val="B49660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759"/>
    <w:multiLevelType w:val="hybridMultilevel"/>
    <w:tmpl w:val="1C1A83B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267189"/>
    <w:multiLevelType w:val="hybridMultilevel"/>
    <w:tmpl w:val="DDE407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8F9"/>
    <w:multiLevelType w:val="hybridMultilevel"/>
    <w:tmpl w:val="FA0E79D0"/>
    <w:lvl w:ilvl="0" w:tplc="6488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432A"/>
    <w:multiLevelType w:val="hybridMultilevel"/>
    <w:tmpl w:val="78C6DF08"/>
    <w:lvl w:ilvl="0" w:tplc="C646E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0F3C"/>
    <w:multiLevelType w:val="hybridMultilevel"/>
    <w:tmpl w:val="21EE2D8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C748B3"/>
    <w:multiLevelType w:val="hybridMultilevel"/>
    <w:tmpl w:val="70B09DB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3F73C6"/>
    <w:multiLevelType w:val="hybridMultilevel"/>
    <w:tmpl w:val="BAB063BA"/>
    <w:lvl w:ilvl="0" w:tplc="41C2140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A30A3"/>
    <w:multiLevelType w:val="hybridMultilevel"/>
    <w:tmpl w:val="7E48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62C53"/>
    <w:multiLevelType w:val="hybridMultilevel"/>
    <w:tmpl w:val="9B185AC6"/>
    <w:lvl w:ilvl="0" w:tplc="C7DA85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69F6"/>
    <w:multiLevelType w:val="hybridMultilevel"/>
    <w:tmpl w:val="8E18AE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105BA"/>
    <w:multiLevelType w:val="hybridMultilevel"/>
    <w:tmpl w:val="B880B62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F6710"/>
    <w:multiLevelType w:val="hybridMultilevel"/>
    <w:tmpl w:val="2D50B36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F0C114F"/>
    <w:multiLevelType w:val="hybridMultilevel"/>
    <w:tmpl w:val="7DE8BFA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C277E4"/>
    <w:multiLevelType w:val="hybridMultilevel"/>
    <w:tmpl w:val="4BAA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62FA1"/>
    <w:multiLevelType w:val="hybridMultilevel"/>
    <w:tmpl w:val="EF34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05BC4"/>
    <w:multiLevelType w:val="hybridMultilevel"/>
    <w:tmpl w:val="76A8A28E"/>
    <w:lvl w:ilvl="0" w:tplc="DE82B1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13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4"/>
  </w:num>
  <w:num w:numId="15">
    <w:abstractNumId w:val="14"/>
  </w:num>
  <w:num w:numId="16">
    <w:abstractNumId w:val="8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29"/>
    <w:rsid w:val="000005CF"/>
    <w:rsid w:val="0000200A"/>
    <w:rsid w:val="00002A8A"/>
    <w:rsid w:val="0000369F"/>
    <w:rsid w:val="00004AF7"/>
    <w:rsid w:val="00005728"/>
    <w:rsid w:val="00006134"/>
    <w:rsid w:val="00010631"/>
    <w:rsid w:val="000107D7"/>
    <w:rsid w:val="00010C4D"/>
    <w:rsid w:val="00012396"/>
    <w:rsid w:val="000135A6"/>
    <w:rsid w:val="00013A4C"/>
    <w:rsid w:val="00013F47"/>
    <w:rsid w:val="00014856"/>
    <w:rsid w:val="00015BF7"/>
    <w:rsid w:val="00016269"/>
    <w:rsid w:val="00016E26"/>
    <w:rsid w:val="000173DD"/>
    <w:rsid w:val="00017826"/>
    <w:rsid w:val="00020990"/>
    <w:rsid w:val="000223B9"/>
    <w:rsid w:val="00022F38"/>
    <w:rsid w:val="000232E7"/>
    <w:rsid w:val="00024133"/>
    <w:rsid w:val="000243C5"/>
    <w:rsid w:val="00025992"/>
    <w:rsid w:val="000269C3"/>
    <w:rsid w:val="00026CCE"/>
    <w:rsid w:val="00030FB9"/>
    <w:rsid w:val="000310FA"/>
    <w:rsid w:val="00031516"/>
    <w:rsid w:val="00031638"/>
    <w:rsid w:val="000318FE"/>
    <w:rsid w:val="00031A8E"/>
    <w:rsid w:val="000327E4"/>
    <w:rsid w:val="00032D36"/>
    <w:rsid w:val="000339B3"/>
    <w:rsid w:val="00034489"/>
    <w:rsid w:val="00034C44"/>
    <w:rsid w:val="00034EDC"/>
    <w:rsid w:val="000351C2"/>
    <w:rsid w:val="000356A6"/>
    <w:rsid w:val="00035CBB"/>
    <w:rsid w:val="00035DE0"/>
    <w:rsid w:val="00036EB8"/>
    <w:rsid w:val="00040B18"/>
    <w:rsid w:val="00040F2A"/>
    <w:rsid w:val="00042A62"/>
    <w:rsid w:val="00043627"/>
    <w:rsid w:val="00043DE0"/>
    <w:rsid w:val="0004473F"/>
    <w:rsid w:val="00044C01"/>
    <w:rsid w:val="00045814"/>
    <w:rsid w:val="00045E2E"/>
    <w:rsid w:val="000468EA"/>
    <w:rsid w:val="0005083D"/>
    <w:rsid w:val="000511F4"/>
    <w:rsid w:val="0005152A"/>
    <w:rsid w:val="00051FCD"/>
    <w:rsid w:val="00053B3D"/>
    <w:rsid w:val="00053BCC"/>
    <w:rsid w:val="00054722"/>
    <w:rsid w:val="00055335"/>
    <w:rsid w:val="0005662F"/>
    <w:rsid w:val="00056860"/>
    <w:rsid w:val="000605EF"/>
    <w:rsid w:val="000616EB"/>
    <w:rsid w:val="00063622"/>
    <w:rsid w:val="00064474"/>
    <w:rsid w:val="0006448F"/>
    <w:rsid w:val="00064649"/>
    <w:rsid w:val="000664A1"/>
    <w:rsid w:val="00066F0E"/>
    <w:rsid w:val="00070309"/>
    <w:rsid w:val="00071089"/>
    <w:rsid w:val="00072131"/>
    <w:rsid w:val="00072280"/>
    <w:rsid w:val="00073E22"/>
    <w:rsid w:val="0007452A"/>
    <w:rsid w:val="000746B5"/>
    <w:rsid w:val="00075B5F"/>
    <w:rsid w:val="0007687F"/>
    <w:rsid w:val="00077941"/>
    <w:rsid w:val="00077E71"/>
    <w:rsid w:val="0008058B"/>
    <w:rsid w:val="00080BF9"/>
    <w:rsid w:val="00081235"/>
    <w:rsid w:val="000827C0"/>
    <w:rsid w:val="00083076"/>
    <w:rsid w:val="00083421"/>
    <w:rsid w:val="00083B7B"/>
    <w:rsid w:val="00084117"/>
    <w:rsid w:val="00084838"/>
    <w:rsid w:val="000852C3"/>
    <w:rsid w:val="0008557F"/>
    <w:rsid w:val="00085C90"/>
    <w:rsid w:val="00085F01"/>
    <w:rsid w:val="000869B7"/>
    <w:rsid w:val="000872AC"/>
    <w:rsid w:val="00090388"/>
    <w:rsid w:val="00090B3E"/>
    <w:rsid w:val="00091A34"/>
    <w:rsid w:val="00091B4F"/>
    <w:rsid w:val="000926E2"/>
    <w:rsid w:val="000928E7"/>
    <w:rsid w:val="00092E7B"/>
    <w:rsid w:val="00093266"/>
    <w:rsid w:val="00095021"/>
    <w:rsid w:val="00096286"/>
    <w:rsid w:val="0009632F"/>
    <w:rsid w:val="00096617"/>
    <w:rsid w:val="00097066"/>
    <w:rsid w:val="000A06B7"/>
    <w:rsid w:val="000A0AAA"/>
    <w:rsid w:val="000A0C3C"/>
    <w:rsid w:val="000A1A6D"/>
    <w:rsid w:val="000A2923"/>
    <w:rsid w:val="000A2A60"/>
    <w:rsid w:val="000A3010"/>
    <w:rsid w:val="000A33F2"/>
    <w:rsid w:val="000A42F1"/>
    <w:rsid w:val="000A52C2"/>
    <w:rsid w:val="000A59CD"/>
    <w:rsid w:val="000A606E"/>
    <w:rsid w:val="000A634C"/>
    <w:rsid w:val="000A72CB"/>
    <w:rsid w:val="000A7BEC"/>
    <w:rsid w:val="000B00F3"/>
    <w:rsid w:val="000B041F"/>
    <w:rsid w:val="000B0833"/>
    <w:rsid w:val="000B0EE7"/>
    <w:rsid w:val="000B1982"/>
    <w:rsid w:val="000B19E6"/>
    <w:rsid w:val="000B340F"/>
    <w:rsid w:val="000B3605"/>
    <w:rsid w:val="000B7921"/>
    <w:rsid w:val="000B7C18"/>
    <w:rsid w:val="000C0519"/>
    <w:rsid w:val="000C0654"/>
    <w:rsid w:val="000C4BA4"/>
    <w:rsid w:val="000C4EFB"/>
    <w:rsid w:val="000C514C"/>
    <w:rsid w:val="000D00BB"/>
    <w:rsid w:val="000D1FFF"/>
    <w:rsid w:val="000D2732"/>
    <w:rsid w:val="000D2A6F"/>
    <w:rsid w:val="000D3132"/>
    <w:rsid w:val="000D33D6"/>
    <w:rsid w:val="000D3B09"/>
    <w:rsid w:val="000D3C7C"/>
    <w:rsid w:val="000D3FA3"/>
    <w:rsid w:val="000D4FC4"/>
    <w:rsid w:val="000D7A5C"/>
    <w:rsid w:val="000D7C8E"/>
    <w:rsid w:val="000E0584"/>
    <w:rsid w:val="000E09E5"/>
    <w:rsid w:val="000E1F09"/>
    <w:rsid w:val="000E39CD"/>
    <w:rsid w:val="000E421E"/>
    <w:rsid w:val="000E77BF"/>
    <w:rsid w:val="000E7990"/>
    <w:rsid w:val="000F00BB"/>
    <w:rsid w:val="000F19DC"/>
    <w:rsid w:val="000F1BE0"/>
    <w:rsid w:val="000F5871"/>
    <w:rsid w:val="000F5CBD"/>
    <w:rsid w:val="000F68AE"/>
    <w:rsid w:val="000F764C"/>
    <w:rsid w:val="001010E6"/>
    <w:rsid w:val="0010178C"/>
    <w:rsid w:val="001025A3"/>
    <w:rsid w:val="00102E5C"/>
    <w:rsid w:val="00103484"/>
    <w:rsid w:val="00104004"/>
    <w:rsid w:val="00104186"/>
    <w:rsid w:val="00104432"/>
    <w:rsid w:val="00104B2B"/>
    <w:rsid w:val="00104BE8"/>
    <w:rsid w:val="00104D8A"/>
    <w:rsid w:val="00105853"/>
    <w:rsid w:val="00107261"/>
    <w:rsid w:val="001079AF"/>
    <w:rsid w:val="00107A68"/>
    <w:rsid w:val="00107A74"/>
    <w:rsid w:val="00110118"/>
    <w:rsid w:val="0011079D"/>
    <w:rsid w:val="001117D7"/>
    <w:rsid w:val="00111BE7"/>
    <w:rsid w:val="0011400B"/>
    <w:rsid w:val="001142A7"/>
    <w:rsid w:val="00114A62"/>
    <w:rsid w:val="0011670E"/>
    <w:rsid w:val="00116904"/>
    <w:rsid w:val="00117DC6"/>
    <w:rsid w:val="00120CE0"/>
    <w:rsid w:val="00120E1F"/>
    <w:rsid w:val="00121E06"/>
    <w:rsid w:val="001222B6"/>
    <w:rsid w:val="0012252F"/>
    <w:rsid w:val="00122DA5"/>
    <w:rsid w:val="00123104"/>
    <w:rsid w:val="00123B54"/>
    <w:rsid w:val="0012412B"/>
    <w:rsid w:val="00125D8F"/>
    <w:rsid w:val="00126DB5"/>
    <w:rsid w:val="001274B0"/>
    <w:rsid w:val="00130037"/>
    <w:rsid w:val="00130E3B"/>
    <w:rsid w:val="00131213"/>
    <w:rsid w:val="001320F7"/>
    <w:rsid w:val="00132D41"/>
    <w:rsid w:val="00134919"/>
    <w:rsid w:val="00136B20"/>
    <w:rsid w:val="00137C21"/>
    <w:rsid w:val="00137EA0"/>
    <w:rsid w:val="00140129"/>
    <w:rsid w:val="00140382"/>
    <w:rsid w:val="00140C17"/>
    <w:rsid w:val="00141069"/>
    <w:rsid w:val="00141CAD"/>
    <w:rsid w:val="00142EBE"/>
    <w:rsid w:val="00145D84"/>
    <w:rsid w:val="001466A1"/>
    <w:rsid w:val="001469A2"/>
    <w:rsid w:val="001479A1"/>
    <w:rsid w:val="001502D1"/>
    <w:rsid w:val="00150CDF"/>
    <w:rsid w:val="00151CF3"/>
    <w:rsid w:val="001521C5"/>
    <w:rsid w:val="001525A0"/>
    <w:rsid w:val="00153701"/>
    <w:rsid w:val="00153878"/>
    <w:rsid w:val="001538D7"/>
    <w:rsid w:val="00154142"/>
    <w:rsid w:val="001542FA"/>
    <w:rsid w:val="0015526F"/>
    <w:rsid w:val="00155EE4"/>
    <w:rsid w:val="00157003"/>
    <w:rsid w:val="00157BAE"/>
    <w:rsid w:val="00160086"/>
    <w:rsid w:val="00160235"/>
    <w:rsid w:val="0016332A"/>
    <w:rsid w:val="00163372"/>
    <w:rsid w:val="0016366F"/>
    <w:rsid w:val="001639D9"/>
    <w:rsid w:val="001642F3"/>
    <w:rsid w:val="00166F78"/>
    <w:rsid w:val="0016713C"/>
    <w:rsid w:val="00172873"/>
    <w:rsid w:val="00172FA1"/>
    <w:rsid w:val="001742C8"/>
    <w:rsid w:val="001750CD"/>
    <w:rsid w:val="00175E99"/>
    <w:rsid w:val="00176BE8"/>
    <w:rsid w:val="0017788C"/>
    <w:rsid w:val="00177F67"/>
    <w:rsid w:val="0018269B"/>
    <w:rsid w:val="001829CE"/>
    <w:rsid w:val="00183E2C"/>
    <w:rsid w:val="00184590"/>
    <w:rsid w:val="001853A5"/>
    <w:rsid w:val="00186F54"/>
    <w:rsid w:val="001901A9"/>
    <w:rsid w:val="001906B8"/>
    <w:rsid w:val="00192102"/>
    <w:rsid w:val="001927CC"/>
    <w:rsid w:val="00193F03"/>
    <w:rsid w:val="00194B57"/>
    <w:rsid w:val="00194DD4"/>
    <w:rsid w:val="00195C68"/>
    <w:rsid w:val="00197DE3"/>
    <w:rsid w:val="001A003B"/>
    <w:rsid w:val="001A1766"/>
    <w:rsid w:val="001A1D18"/>
    <w:rsid w:val="001A45B7"/>
    <w:rsid w:val="001A4E8C"/>
    <w:rsid w:val="001A4ED7"/>
    <w:rsid w:val="001A573F"/>
    <w:rsid w:val="001A594A"/>
    <w:rsid w:val="001A5B41"/>
    <w:rsid w:val="001A60DB"/>
    <w:rsid w:val="001A71E5"/>
    <w:rsid w:val="001B0035"/>
    <w:rsid w:val="001B251C"/>
    <w:rsid w:val="001B2E3E"/>
    <w:rsid w:val="001B3319"/>
    <w:rsid w:val="001B3C85"/>
    <w:rsid w:val="001B3D88"/>
    <w:rsid w:val="001B49A1"/>
    <w:rsid w:val="001B4C1F"/>
    <w:rsid w:val="001B607E"/>
    <w:rsid w:val="001B614E"/>
    <w:rsid w:val="001B66E6"/>
    <w:rsid w:val="001B6D09"/>
    <w:rsid w:val="001B6F66"/>
    <w:rsid w:val="001C0768"/>
    <w:rsid w:val="001C0BF7"/>
    <w:rsid w:val="001C1557"/>
    <w:rsid w:val="001C2377"/>
    <w:rsid w:val="001C2411"/>
    <w:rsid w:val="001C2B91"/>
    <w:rsid w:val="001C56EB"/>
    <w:rsid w:val="001C66D7"/>
    <w:rsid w:val="001C74D7"/>
    <w:rsid w:val="001D0264"/>
    <w:rsid w:val="001D11A3"/>
    <w:rsid w:val="001D1331"/>
    <w:rsid w:val="001D1FB5"/>
    <w:rsid w:val="001D3598"/>
    <w:rsid w:val="001D40FA"/>
    <w:rsid w:val="001D4A64"/>
    <w:rsid w:val="001D5D65"/>
    <w:rsid w:val="001D70A0"/>
    <w:rsid w:val="001D75B2"/>
    <w:rsid w:val="001D7F52"/>
    <w:rsid w:val="001E0907"/>
    <w:rsid w:val="001E0A61"/>
    <w:rsid w:val="001E100F"/>
    <w:rsid w:val="001E10E9"/>
    <w:rsid w:val="001E16B1"/>
    <w:rsid w:val="001E309F"/>
    <w:rsid w:val="001E4769"/>
    <w:rsid w:val="001E4E14"/>
    <w:rsid w:val="001E602A"/>
    <w:rsid w:val="001E63A3"/>
    <w:rsid w:val="001E730B"/>
    <w:rsid w:val="001E74C4"/>
    <w:rsid w:val="001E7D03"/>
    <w:rsid w:val="001F14A5"/>
    <w:rsid w:val="001F14EF"/>
    <w:rsid w:val="001F1547"/>
    <w:rsid w:val="001F2293"/>
    <w:rsid w:val="001F2F0C"/>
    <w:rsid w:val="001F30C5"/>
    <w:rsid w:val="001F5001"/>
    <w:rsid w:val="001F54CD"/>
    <w:rsid w:val="001F5A27"/>
    <w:rsid w:val="00200129"/>
    <w:rsid w:val="00200349"/>
    <w:rsid w:val="002010C9"/>
    <w:rsid w:val="00201105"/>
    <w:rsid w:val="0020111A"/>
    <w:rsid w:val="002019C5"/>
    <w:rsid w:val="00201BBB"/>
    <w:rsid w:val="0020301C"/>
    <w:rsid w:val="0020358B"/>
    <w:rsid w:val="00204C1C"/>
    <w:rsid w:val="00204D50"/>
    <w:rsid w:val="00204EEF"/>
    <w:rsid w:val="00206352"/>
    <w:rsid w:val="002065A5"/>
    <w:rsid w:val="00206A8B"/>
    <w:rsid w:val="002072EA"/>
    <w:rsid w:val="00207B9D"/>
    <w:rsid w:val="002126C5"/>
    <w:rsid w:val="00212DF5"/>
    <w:rsid w:val="002134C7"/>
    <w:rsid w:val="00214348"/>
    <w:rsid w:val="002154A7"/>
    <w:rsid w:val="00215A4A"/>
    <w:rsid w:val="002166FD"/>
    <w:rsid w:val="002174A7"/>
    <w:rsid w:val="00217CFD"/>
    <w:rsid w:val="00220478"/>
    <w:rsid w:val="00220624"/>
    <w:rsid w:val="00220EC8"/>
    <w:rsid w:val="00225E89"/>
    <w:rsid w:val="00227166"/>
    <w:rsid w:val="002271A8"/>
    <w:rsid w:val="002318FB"/>
    <w:rsid w:val="00231C4E"/>
    <w:rsid w:val="00231EE9"/>
    <w:rsid w:val="00232750"/>
    <w:rsid w:val="002329CC"/>
    <w:rsid w:val="00233056"/>
    <w:rsid w:val="002335E8"/>
    <w:rsid w:val="002346AA"/>
    <w:rsid w:val="00234EA8"/>
    <w:rsid w:val="00234FB0"/>
    <w:rsid w:val="00235279"/>
    <w:rsid w:val="002355D1"/>
    <w:rsid w:val="00235660"/>
    <w:rsid w:val="0024030B"/>
    <w:rsid w:val="002403D1"/>
    <w:rsid w:val="00241001"/>
    <w:rsid w:val="002411F9"/>
    <w:rsid w:val="0024259E"/>
    <w:rsid w:val="0024276F"/>
    <w:rsid w:val="00244976"/>
    <w:rsid w:val="00245068"/>
    <w:rsid w:val="002467C0"/>
    <w:rsid w:val="00246DD5"/>
    <w:rsid w:val="0025065C"/>
    <w:rsid w:val="002513E4"/>
    <w:rsid w:val="0025214E"/>
    <w:rsid w:val="002522C9"/>
    <w:rsid w:val="0025313C"/>
    <w:rsid w:val="0025328A"/>
    <w:rsid w:val="0025358D"/>
    <w:rsid w:val="0025397E"/>
    <w:rsid w:val="00254020"/>
    <w:rsid w:val="00254029"/>
    <w:rsid w:val="00254098"/>
    <w:rsid w:val="00254152"/>
    <w:rsid w:val="00254D64"/>
    <w:rsid w:val="00256162"/>
    <w:rsid w:val="00261D97"/>
    <w:rsid w:val="00262156"/>
    <w:rsid w:val="0026215F"/>
    <w:rsid w:val="002632D7"/>
    <w:rsid w:val="00263B0A"/>
    <w:rsid w:val="002640A5"/>
    <w:rsid w:val="00264398"/>
    <w:rsid w:val="00264F26"/>
    <w:rsid w:val="002676F5"/>
    <w:rsid w:val="002677C7"/>
    <w:rsid w:val="002707BD"/>
    <w:rsid w:val="00271997"/>
    <w:rsid w:val="00272393"/>
    <w:rsid w:val="00272691"/>
    <w:rsid w:val="00272C2A"/>
    <w:rsid w:val="002734ED"/>
    <w:rsid w:val="00273FB9"/>
    <w:rsid w:val="00274937"/>
    <w:rsid w:val="00274FC6"/>
    <w:rsid w:val="002802E9"/>
    <w:rsid w:val="00283AFF"/>
    <w:rsid w:val="00283D7A"/>
    <w:rsid w:val="00285F78"/>
    <w:rsid w:val="002866C9"/>
    <w:rsid w:val="002873FC"/>
    <w:rsid w:val="00287888"/>
    <w:rsid w:val="00287B0D"/>
    <w:rsid w:val="00287EF3"/>
    <w:rsid w:val="0029004F"/>
    <w:rsid w:val="00290932"/>
    <w:rsid w:val="00291D90"/>
    <w:rsid w:val="00291DED"/>
    <w:rsid w:val="002922CA"/>
    <w:rsid w:val="00292578"/>
    <w:rsid w:val="00293272"/>
    <w:rsid w:val="0029364D"/>
    <w:rsid w:val="00293852"/>
    <w:rsid w:val="00293E05"/>
    <w:rsid w:val="002943F5"/>
    <w:rsid w:val="00296606"/>
    <w:rsid w:val="002966FE"/>
    <w:rsid w:val="0029679D"/>
    <w:rsid w:val="00296FE0"/>
    <w:rsid w:val="002977AB"/>
    <w:rsid w:val="002A0E7C"/>
    <w:rsid w:val="002A1259"/>
    <w:rsid w:val="002A17DA"/>
    <w:rsid w:val="002A3840"/>
    <w:rsid w:val="002A4F3E"/>
    <w:rsid w:val="002A6AF8"/>
    <w:rsid w:val="002A7049"/>
    <w:rsid w:val="002A760D"/>
    <w:rsid w:val="002B1BAE"/>
    <w:rsid w:val="002B1CC0"/>
    <w:rsid w:val="002B2190"/>
    <w:rsid w:val="002B3064"/>
    <w:rsid w:val="002B39EE"/>
    <w:rsid w:val="002B3EA9"/>
    <w:rsid w:val="002B517E"/>
    <w:rsid w:val="002B54A4"/>
    <w:rsid w:val="002B5799"/>
    <w:rsid w:val="002B60B2"/>
    <w:rsid w:val="002B68FF"/>
    <w:rsid w:val="002C02C4"/>
    <w:rsid w:val="002C10A2"/>
    <w:rsid w:val="002C1924"/>
    <w:rsid w:val="002C1E25"/>
    <w:rsid w:val="002C1EFC"/>
    <w:rsid w:val="002C2EA1"/>
    <w:rsid w:val="002C39B2"/>
    <w:rsid w:val="002C414C"/>
    <w:rsid w:val="002C477E"/>
    <w:rsid w:val="002C57CC"/>
    <w:rsid w:val="002C5C46"/>
    <w:rsid w:val="002C65D9"/>
    <w:rsid w:val="002C7B99"/>
    <w:rsid w:val="002C7C25"/>
    <w:rsid w:val="002D2060"/>
    <w:rsid w:val="002D388B"/>
    <w:rsid w:val="002D3F96"/>
    <w:rsid w:val="002D440C"/>
    <w:rsid w:val="002D5D1A"/>
    <w:rsid w:val="002D629B"/>
    <w:rsid w:val="002D62ED"/>
    <w:rsid w:val="002D7DA1"/>
    <w:rsid w:val="002E003D"/>
    <w:rsid w:val="002E11F6"/>
    <w:rsid w:val="002E1DAA"/>
    <w:rsid w:val="002E1E06"/>
    <w:rsid w:val="002E253B"/>
    <w:rsid w:val="002E3DDD"/>
    <w:rsid w:val="002E3E25"/>
    <w:rsid w:val="002E50AE"/>
    <w:rsid w:val="002E6629"/>
    <w:rsid w:val="002E6649"/>
    <w:rsid w:val="002E678C"/>
    <w:rsid w:val="002F0A00"/>
    <w:rsid w:val="002F0D59"/>
    <w:rsid w:val="002F331E"/>
    <w:rsid w:val="002F33F8"/>
    <w:rsid w:val="002F36A4"/>
    <w:rsid w:val="002F54E5"/>
    <w:rsid w:val="002F6F87"/>
    <w:rsid w:val="002F77C2"/>
    <w:rsid w:val="002F7B59"/>
    <w:rsid w:val="002F7D53"/>
    <w:rsid w:val="00300436"/>
    <w:rsid w:val="00301F54"/>
    <w:rsid w:val="00302C48"/>
    <w:rsid w:val="00302D46"/>
    <w:rsid w:val="003031F7"/>
    <w:rsid w:val="00304E08"/>
    <w:rsid w:val="00305851"/>
    <w:rsid w:val="003067BF"/>
    <w:rsid w:val="00306999"/>
    <w:rsid w:val="00310083"/>
    <w:rsid w:val="00311432"/>
    <w:rsid w:val="003115E0"/>
    <w:rsid w:val="003116E5"/>
    <w:rsid w:val="00312986"/>
    <w:rsid w:val="00312AB2"/>
    <w:rsid w:val="003137B0"/>
    <w:rsid w:val="00313EB5"/>
    <w:rsid w:val="00313F1D"/>
    <w:rsid w:val="00314430"/>
    <w:rsid w:val="0031540A"/>
    <w:rsid w:val="00315A0A"/>
    <w:rsid w:val="0031640B"/>
    <w:rsid w:val="00316571"/>
    <w:rsid w:val="003177BA"/>
    <w:rsid w:val="003177F3"/>
    <w:rsid w:val="00320671"/>
    <w:rsid w:val="00321631"/>
    <w:rsid w:val="00323658"/>
    <w:rsid w:val="00323810"/>
    <w:rsid w:val="003243F9"/>
    <w:rsid w:val="003268AC"/>
    <w:rsid w:val="00326A08"/>
    <w:rsid w:val="003271A2"/>
    <w:rsid w:val="00327811"/>
    <w:rsid w:val="00330029"/>
    <w:rsid w:val="0033087B"/>
    <w:rsid w:val="0033157B"/>
    <w:rsid w:val="0033283C"/>
    <w:rsid w:val="00332B4D"/>
    <w:rsid w:val="00333662"/>
    <w:rsid w:val="00333E5F"/>
    <w:rsid w:val="00334108"/>
    <w:rsid w:val="00340133"/>
    <w:rsid w:val="0034065D"/>
    <w:rsid w:val="00340C7F"/>
    <w:rsid w:val="00341352"/>
    <w:rsid w:val="00341B0E"/>
    <w:rsid w:val="00341BDE"/>
    <w:rsid w:val="00342EBF"/>
    <w:rsid w:val="003431C9"/>
    <w:rsid w:val="0034404E"/>
    <w:rsid w:val="00344334"/>
    <w:rsid w:val="00344F60"/>
    <w:rsid w:val="00345D6E"/>
    <w:rsid w:val="0034610C"/>
    <w:rsid w:val="0034655C"/>
    <w:rsid w:val="00347BF0"/>
    <w:rsid w:val="00347E48"/>
    <w:rsid w:val="00350C36"/>
    <w:rsid w:val="00350F41"/>
    <w:rsid w:val="003511AE"/>
    <w:rsid w:val="00351386"/>
    <w:rsid w:val="003515AB"/>
    <w:rsid w:val="003520D6"/>
    <w:rsid w:val="00353A1E"/>
    <w:rsid w:val="0035593A"/>
    <w:rsid w:val="00355A92"/>
    <w:rsid w:val="003561A9"/>
    <w:rsid w:val="00356228"/>
    <w:rsid w:val="003578C6"/>
    <w:rsid w:val="00362896"/>
    <w:rsid w:val="003629CA"/>
    <w:rsid w:val="00362D88"/>
    <w:rsid w:val="00363F3B"/>
    <w:rsid w:val="00364D00"/>
    <w:rsid w:val="003654BA"/>
    <w:rsid w:val="00365E09"/>
    <w:rsid w:val="00367555"/>
    <w:rsid w:val="00370029"/>
    <w:rsid w:val="003713D2"/>
    <w:rsid w:val="003716B3"/>
    <w:rsid w:val="00372171"/>
    <w:rsid w:val="003722BE"/>
    <w:rsid w:val="00374269"/>
    <w:rsid w:val="00375B89"/>
    <w:rsid w:val="00375BFA"/>
    <w:rsid w:val="00375D53"/>
    <w:rsid w:val="003762E8"/>
    <w:rsid w:val="00376737"/>
    <w:rsid w:val="003768B3"/>
    <w:rsid w:val="00377310"/>
    <w:rsid w:val="0038027C"/>
    <w:rsid w:val="00380622"/>
    <w:rsid w:val="00382FED"/>
    <w:rsid w:val="0038464D"/>
    <w:rsid w:val="00384EF6"/>
    <w:rsid w:val="00385B13"/>
    <w:rsid w:val="00386052"/>
    <w:rsid w:val="00390584"/>
    <w:rsid w:val="00390A17"/>
    <w:rsid w:val="003937CB"/>
    <w:rsid w:val="00393CC3"/>
    <w:rsid w:val="003948DD"/>
    <w:rsid w:val="00394AA7"/>
    <w:rsid w:val="00395B47"/>
    <w:rsid w:val="00397A7C"/>
    <w:rsid w:val="003A0325"/>
    <w:rsid w:val="003A1529"/>
    <w:rsid w:val="003A1FF1"/>
    <w:rsid w:val="003A23DF"/>
    <w:rsid w:val="003A36A0"/>
    <w:rsid w:val="003A51F6"/>
    <w:rsid w:val="003A58CA"/>
    <w:rsid w:val="003A5E5E"/>
    <w:rsid w:val="003A69AE"/>
    <w:rsid w:val="003A70A6"/>
    <w:rsid w:val="003A7A34"/>
    <w:rsid w:val="003A7DE7"/>
    <w:rsid w:val="003A7F23"/>
    <w:rsid w:val="003B01D3"/>
    <w:rsid w:val="003B1020"/>
    <w:rsid w:val="003B129F"/>
    <w:rsid w:val="003B13C2"/>
    <w:rsid w:val="003B2125"/>
    <w:rsid w:val="003B2613"/>
    <w:rsid w:val="003B4553"/>
    <w:rsid w:val="003B503D"/>
    <w:rsid w:val="003B536C"/>
    <w:rsid w:val="003B5A6E"/>
    <w:rsid w:val="003B6138"/>
    <w:rsid w:val="003B6A1E"/>
    <w:rsid w:val="003C0351"/>
    <w:rsid w:val="003C107A"/>
    <w:rsid w:val="003C1C70"/>
    <w:rsid w:val="003C1FE7"/>
    <w:rsid w:val="003C21D3"/>
    <w:rsid w:val="003C24D4"/>
    <w:rsid w:val="003C363D"/>
    <w:rsid w:val="003C475C"/>
    <w:rsid w:val="003C4FF2"/>
    <w:rsid w:val="003C6FCB"/>
    <w:rsid w:val="003C7D6A"/>
    <w:rsid w:val="003D042B"/>
    <w:rsid w:val="003D0836"/>
    <w:rsid w:val="003D0C79"/>
    <w:rsid w:val="003D190D"/>
    <w:rsid w:val="003D1E29"/>
    <w:rsid w:val="003D2C9A"/>
    <w:rsid w:val="003D2EA5"/>
    <w:rsid w:val="003D77AC"/>
    <w:rsid w:val="003E052E"/>
    <w:rsid w:val="003E17DB"/>
    <w:rsid w:val="003E1EF2"/>
    <w:rsid w:val="003E1EFB"/>
    <w:rsid w:val="003E2CA7"/>
    <w:rsid w:val="003E2DEF"/>
    <w:rsid w:val="003E3D67"/>
    <w:rsid w:val="003E5054"/>
    <w:rsid w:val="003E5472"/>
    <w:rsid w:val="003E5485"/>
    <w:rsid w:val="003E5AC0"/>
    <w:rsid w:val="003E6561"/>
    <w:rsid w:val="003E66C2"/>
    <w:rsid w:val="003F0177"/>
    <w:rsid w:val="003F1154"/>
    <w:rsid w:val="003F121D"/>
    <w:rsid w:val="003F2055"/>
    <w:rsid w:val="003F249E"/>
    <w:rsid w:val="003F2CC7"/>
    <w:rsid w:val="003F2E3B"/>
    <w:rsid w:val="003F35C7"/>
    <w:rsid w:val="003F3A90"/>
    <w:rsid w:val="003F3EAC"/>
    <w:rsid w:val="003F4A53"/>
    <w:rsid w:val="003F577E"/>
    <w:rsid w:val="003F627A"/>
    <w:rsid w:val="003F6A7F"/>
    <w:rsid w:val="003F6B4A"/>
    <w:rsid w:val="00400825"/>
    <w:rsid w:val="00401D73"/>
    <w:rsid w:val="00402BA3"/>
    <w:rsid w:val="00402EE3"/>
    <w:rsid w:val="0040316F"/>
    <w:rsid w:val="0040339B"/>
    <w:rsid w:val="004033C0"/>
    <w:rsid w:val="0040375C"/>
    <w:rsid w:val="00403B3E"/>
    <w:rsid w:val="00403DDF"/>
    <w:rsid w:val="00403ED6"/>
    <w:rsid w:val="00405579"/>
    <w:rsid w:val="0040612F"/>
    <w:rsid w:val="00407F6C"/>
    <w:rsid w:val="0041017F"/>
    <w:rsid w:val="00411458"/>
    <w:rsid w:val="00412D97"/>
    <w:rsid w:val="004137D4"/>
    <w:rsid w:val="00413A03"/>
    <w:rsid w:val="00414A10"/>
    <w:rsid w:val="00415D4D"/>
    <w:rsid w:val="004170FE"/>
    <w:rsid w:val="00417928"/>
    <w:rsid w:val="00417EA1"/>
    <w:rsid w:val="00420730"/>
    <w:rsid w:val="0042119D"/>
    <w:rsid w:val="004213D0"/>
    <w:rsid w:val="004219DB"/>
    <w:rsid w:val="00422EC6"/>
    <w:rsid w:val="0042338E"/>
    <w:rsid w:val="004243A8"/>
    <w:rsid w:val="0042684E"/>
    <w:rsid w:val="004269A2"/>
    <w:rsid w:val="00427327"/>
    <w:rsid w:val="0042763B"/>
    <w:rsid w:val="0043096E"/>
    <w:rsid w:val="004313C2"/>
    <w:rsid w:val="0043187D"/>
    <w:rsid w:val="0043190E"/>
    <w:rsid w:val="00431977"/>
    <w:rsid w:val="00431A0C"/>
    <w:rsid w:val="00431A7B"/>
    <w:rsid w:val="00431E8A"/>
    <w:rsid w:val="0043329C"/>
    <w:rsid w:val="004333E0"/>
    <w:rsid w:val="004354BF"/>
    <w:rsid w:val="004359FD"/>
    <w:rsid w:val="0043612B"/>
    <w:rsid w:val="00442D5B"/>
    <w:rsid w:val="004444B4"/>
    <w:rsid w:val="004457B1"/>
    <w:rsid w:val="004466B0"/>
    <w:rsid w:val="00446930"/>
    <w:rsid w:val="00446A0B"/>
    <w:rsid w:val="004503B4"/>
    <w:rsid w:val="00450569"/>
    <w:rsid w:val="00450939"/>
    <w:rsid w:val="00452C9C"/>
    <w:rsid w:val="004532B9"/>
    <w:rsid w:val="00453FB1"/>
    <w:rsid w:val="0045546F"/>
    <w:rsid w:val="00455A7F"/>
    <w:rsid w:val="004579C5"/>
    <w:rsid w:val="00457A52"/>
    <w:rsid w:val="00460469"/>
    <w:rsid w:val="004622F4"/>
    <w:rsid w:val="0046395F"/>
    <w:rsid w:val="004642FA"/>
    <w:rsid w:val="00464A20"/>
    <w:rsid w:val="0046502B"/>
    <w:rsid w:val="00465533"/>
    <w:rsid w:val="00466BDB"/>
    <w:rsid w:val="00466D65"/>
    <w:rsid w:val="00467027"/>
    <w:rsid w:val="00467947"/>
    <w:rsid w:val="00470DF5"/>
    <w:rsid w:val="00471C5E"/>
    <w:rsid w:val="00471EBE"/>
    <w:rsid w:val="004722E9"/>
    <w:rsid w:val="00473F83"/>
    <w:rsid w:val="0047539C"/>
    <w:rsid w:val="004767EF"/>
    <w:rsid w:val="00476AE1"/>
    <w:rsid w:val="00477777"/>
    <w:rsid w:val="00480394"/>
    <w:rsid w:val="00480727"/>
    <w:rsid w:val="0048089A"/>
    <w:rsid w:val="00480AC5"/>
    <w:rsid w:val="00481AE1"/>
    <w:rsid w:val="00481F9E"/>
    <w:rsid w:val="00482691"/>
    <w:rsid w:val="00483D43"/>
    <w:rsid w:val="00484E7C"/>
    <w:rsid w:val="00485900"/>
    <w:rsid w:val="00486B98"/>
    <w:rsid w:val="00486CFF"/>
    <w:rsid w:val="0048726E"/>
    <w:rsid w:val="00487522"/>
    <w:rsid w:val="00487789"/>
    <w:rsid w:val="004907EA"/>
    <w:rsid w:val="00491438"/>
    <w:rsid w:val="00491600"/>
    <w:rsid w:val="00491643"/>
    <w:rsid w:val="00491D1A"/>
    <w:rsid w:val="00492103"/>
    <w:rsid w:val="004923F1"/>
    <w:rsid w:val="00493480"/>
    <w:rsid w:val="004945FC"/>
    <w:rsid w:val="00495027"/>
    <w:rsid w:val="00495903"/>
    <w:rsid w:val="004959AD"/>
    <w:rsid w:val="00495A10"/>
    <w:rsid w:val="00496B44"/>
    <w:rsid w:val="00496C3B"/>
    <w:rsid w:val="004A194A"/>
    <w:rsid w:val="004A26DA"/>
    <w:rsid w:val="004A2CD8"/>
    <w:rsid w:val="004A3326"/>
    <w:rsid w:val="004A3C11"/>
    <w:rsid w:val="004A644E"/>
    <w:rsid w:val="004A7465"/>
    <w:rsid w:val="004A7CDF"/>
    <w:rsid w:val="004B055A"/>
    <w:rsid w:val="004B0EDF"/>
    <w:rsid w:val="004B1229"/>
    <w:rsid w:val="004B14AF"/>
    <w:rsid w:val="004B21EB"/>
    <w:rsid w:val="004B227C"/>
    <w:rsid w:val="004B228F"/>
    <w:rsid w:val="004B355E"/>
    <w:rsid w:val="004B3883"/>
    <w:rsid w:val="004B489F"/>
    <w:rsid w:val="004B49D2"/>
    <w:rsid w:val="004B5233"/>
    <w:rsid w:val="004B55B8"/>
    <w:rsid w:val="004B67AD"/>
    <w:rsid w:val="004B6F7C"/>
    <w:rsid w:val="004B73F3"/>
    <w:rsid w:val="004C1C26"/>
    <w:rsid w:val="004C271E"/>
    <w:rsid w:val="004C2979"/>
    <w:rsid w:val="004C2D2D"/>
    <w:rsid w:val="004C52E9"/>
    <w:rsid w:val="004C54F3"/>
    <w:rsid w:val="004C7485"/>
    <w:rsid w:val="004C7B59"/>
    <w:rsid w:val="004D00ED"/>
    <w:rsid w:val="004D0AB8"/>
    <w:rsid w:val="004D1F9D"/>
    <w:rsid w:val="004D1FEC"/>
    <w:rsid w:val="004D227F"/>
    <w:rsid w:val="004D313C"/>
    <w:rsid w:val="004D32F2"/>
    <w:rsid w:val="004D4666"/>
    <w:rsid w:val="004D48B7"/>
    <w:rsid w:val="004D4AB0"/>
    <w:rsid w:val="004D62B4"/>
    <w:rsid w:val="004D676C"/>
    <w:rsid w:val="004D6777"/>
    <w:rsid w:val="004D687B"/>
    <w:rsid w:val="004D6925"/>
    <w:rsid w:val="004D6F24"/>
    <w:rsid w:val="004D6F3A"/>
    <w:rsid w:val="004E01F2"/>
    <w:rsid w:val="004E028D"/>
    <w:rsid w:val="004E0298"/>
    <w:rsid w:val="004E0DF2"/>
    <w:rsid w:val="004E3E1A"/>
    <w:rsid w:val="004E3F89"/>
    <w:rsid w:val="004E4A7E"/>
    <w:rsid w:val="004E4D66"/>
    <w:rsid w:val="004E4DC7"/>
    <w:rsid w:val="004E55FD"/>
    <w:rsid w:val="004E702D"/>
    <w:rsid w:val="004E7915"/>
    <w:rsid w:val="004E7C2F"/>
    <w:rsid w:val="004F0260"/>
    <w:rsid w:val="004F0FD7"/>
    <w:rsid w:val="004F11F0"/>
    <w:rsid w:val="004F2C9D"/>
    <w:rsid w:val="004F376A"/>
    <w:rsid w:val="004F51DA"/>
    <w:rsid w:val="004F5C19"/>
    <w:rsid w:val="004F6492"/>
    <w:rsid w:val="004F68BD"/>
    <w:rsid w:val="004F749E"/>
    <w:rsid w:val="005000E3"/>
    <w:rsid w:val="0050051C"/>
    <w:rsid w:val="005005EE"/>
    <w:rsid w:val="00502109"/>
    <w:rsid w:val="00503196"/>
    <w:rsid w:val="0050455A"/>
    <w:rsid w:val="005049D5"/>
    <w:rsid w:val="00504DBD"/>
    <w:rsid w:val="00505068"/>
    <w:rsid w:val="0050775F"/>
    <w:rsid w:val="005108ED"/>
    <w:rsid w:val="005109F7"/>
    <w:rsid w:val="005121A5"/>
    <w:rsid w:val="00513DF4"/>
    <w:rsid w:val="00514382"/>
    <w:rsid w:val="0052138D"/>
    <w:rsid w:val="005236AB"/>
    <w:rsid w:val="00523735"/>
    <w:rsid w:val="00524ABF"/>
    <w:rsid w:val="00524C6C"/>
    <w:rsid w:val="00526189"/>
    <w:rsid w:val="00527196"/>
    <w:rsid w:val="00527419"/>
    <w:rsid w:val="00530659"/>
    <w:rsid w:val="00531AE8"/>
    <w:rsid w:val="00532BD3"/>
    <w:rsid w:val="00533D3C"/>
    <w:rsid w:val="00534F35"/>
    <w:rsid w:val="00536429"/>
    <w:rsid w:val="00537162"/>
    <w:rsid w:val="0053745E"/>
    <w:rsid w:val="00537532"/>
    <w:rsid w:val="00537613"/>
    <w:rsid w:val="00537777"/>
    <w:rsid w:val="00541BAB"/>
    <w:rsid w:val="0054369F"/>
    <w:rsid w:val="00543D3F"/>
    <w:rsid w:val="00544D67"/>
    <w:rsid w:val="00545527"/>
    <w:rsid w:val="00545A89"/>
    <w:rsid w:val="00545A8C"/>
    <w:rsid w:val="00545E46"/>
    <w:rsid w:val="005466D7"/>
    <w:rsid w:val="00547010"/>
    <w:rsid w:val="00550062"/>
    <w:rsid w:val="0055047E"/>
    <w:rsid w:val="00550606"/>
    <w:rsid w:val="005508CC"/>
    <w:rsid w:val="00550C4E"/>
    <w:rsid w:val="00551C54"/>
    <w:rsid w:val="00553EFB"/>
    <w:rsid w:val="00553F60"/>
    <w:rsid w:val="00554E86"/>
    <w:rsid w:val="005550A7"/>
    <w:rsid w:val="00555134"/>
    <w:rsid w:val="00555B18"/>
    <w:rsid w:val="00556753"/>
    <w:rsid w:val="0056018B"/>
    <w:rsid w:val="00560B19"/>
    <w:rsid w:val="00560EF5"/>
    <w:rsid w:val="00561FB2"/>
    <w:rsid w:val="00562ACC"/>
    <w:rsid w:val="00563C2F"/>
    <w:rsid w:val="0056464B"/>
    <w:rsid w:val="00564D66"/>
    <w:rsid w:val="00565B7D"/>
    <w:rsid w:val="00565DA2"/>
    <w:rsid w:val="0056623F"/>
    <w:rsid w:val="00570833"/>
    <w:rsid w:val="00573BA7"/>
    <w:rsid w:val="00574C17"/>
    <w:rsid w:val="005767F6"/>
    <w:rsid w:val="005768BB"/>
    <w:rsid w:val="00576C77"/>
    <w:rsid w:val="005771A9"/>
    <w:rsid w:val="00577A5F"/>
    <w:rsid w:val="00577D33"/>
    <w:rsid w:val="00580C24"/>
    <w:rsid w:val="00583361"/>
    <w:rsid w:val="005833DC"/>
    <w:rsid w:val="005848DA"/>
    <w:rsid w:val="00585202"/>
    <w:rsid w:val="005856DC"/>
    <w:rsid w:val="00586234"/>
    <w:rsid w:val="00586542"/>
    <w:rsid w:val="00586CD2"/>
    <w:rsid w:val="00587DDA"/>
    <w:rsid w:val="00590D02"/>
    <w:rsid w:val="00590F1B"/>
    <w:rsid w:val="0059332A"/>
    <w:rsid w:val="00593447"/>
    <w:rsid w:val="00593B08"/>
    <w:rsid w:val="00594601"/>
    <w:rsid w:val="005953ED"/>
    <w:rsid w:val="00596214"/>
    <w:rsid w:val="00597374"/>
    <w:rsid w:val="005A0E7A"/>
    <w:rsid w:val="005A115A"/>
    <w:rsid w:val="005A1737"/>
    <w:rsid w:val="005A39A8"/>
    <w:rsid w:val="005A47D4"/>
    <w:rsid w:val="005A4E62"/>
    <w:rsid w:val="005A6075"/>
    <w:rsid w:val="005A65B1"/>
    <w:rsid w:val="005A6694"/>
    <w:rsid w:val="005A6C83"/>
    <w:rsid w:val="005A799B"/>
    <w:rsid w:val="005B011B"/>
    <w:rsid w:val="005B0122"/>
    <w:rsid w:val="005B04F9"/>
    <w:rsid w:val="005B08D4"/>
    <w:rsid w:val="005B0C71"/>
    <w:rsid w:val="005B2422"/>
    <w:rsid w:val="005B2A3A"/>
    <w:rsid w:val="005B312D"/>
    <w:rsid w:val="005B3C06"/>
    <w:rsid w:val="005B3F09"/>
    <w:rsid w:val="005B42CA"/>
    <w:rsid w:val="005B4B7D"/>
    <w:rsid w:val="005B4D61"/>
    <w:rsid w:val="005B608D"/>
    <w:rsid w:val="005B6D03"/>
    <w:rsid w:val="005B6D33"/>
    <w:rsid w:val="005C0405"/>
    <w:rsid w:val="005C0B8D"/>
    <w:rsid w:val="005C0E5D"/>
    <w:rsid w:val="005C1A6F"/>
    <w:rsid w:val="005C1FB2"/>
    <w:rsid w:val="005C218F"/>
    <w:rsid w:val="005C44FB"/>
    <w:rsid w:val="005C51F9"/>
    <w:rsid w:val="005D14DD"/>
    <w:rsid w:val="005D17DB"/>
    <w:rsid w:val="005D1E37"/>
    <w:rsid w:val="005D253C"/>
    <w:rsid w:val="005D2C4D"/>
    <w:rsid w:val="005D39D4"/>
    <w:rsid w:val="005D54CF"/>
    <w:rsid w:val="005D564F"/>
    <w:rsid w:val="005D602B"/>
    <w:rsid w:val="005D63EC"/>
    <w:rsid w:val="005D6486"/>
    <w:rsid w:val="005D7300"/>
    <w:rsid w:val="005E0C3F"/>
    <w:rsid w:val="005E13B0"/>
    <w:rsid w:val="005E154A"/>
    <w:rsid w:val="005E2951"/>
    <w:rsid w:val="005E2C28"/>
    <w:rsid w:val="005E3786"/>
    <w:rsid w:val="005E471C"/>
    <w:rsid w:val="005E4834"/>
    <w:rsid w:val="005E53F6"/>
    <w:rsid w:val="005E5BAC"/>
    <w:rsid w:val="005E6683"/>
    <w:rsid w:val="005E72DB"/>
    <w:rsid w:val="005E7C3F"/>
    <w:rsid w:val="005F0A4D"/>
    <w:rsid w:val="005F0A90"/>
    <w:rsid w:val="005F2430"/>
    <w:rsid w:val="005F2EC5"/>
    <w:rsid w:val="005F3020"/>
    <w:rsid w:val="005F382F"/>
    <w:rsid w:val="005F5336"/>
    <w:rsid w:val="005F60CF"/>
    <w:rsid w:val="005F6C9F"/>
    <w:rsid w:val="006009A9"/>
    <w:rsid w:val="00600FE5"/>
    <w:rsid w:val="006024B8"/>
    <w:rsid w:val="0060253A"/>
    <w:rsid w:val="006025AF"/>
    <w:rsid w:val="00602F33"/>
    <w:rsid w:val="00605221"/>
    <w:rsid w:val="00605AD1"/>
    <w:rsid w:val="00606CCF"/>
    <w:rsid w:val="00607A63"/>
    <w:rsid w:val="00610610"/>
    <w:rsid w:val="0061081F"/>
    <w:rsid w:val="00614DAE"/>
    <w:rsid w:val="00614E42"/>
    <w:rsid w:val="00616E95"/>
    <w:rsid w:val="00621C7D"/>
    <w:rsid w:val="00622895"/>
    <w:rsid w:val="00624281"/>
    <w:rsid w:val="006251EA"/>
    <w:rsid w:val="00625F4B"/>
    <w:rsid w:val="0062799B"/>
    <w:rsid w:val="006312F0"/>
    <w:rsid w:val="00631E16"/>
    <w:rsid w:val="00631E70"/>
    <w:rsid w:val="00631FA7"/>
    <w:rsid w:val="0063205A"/>
    <w:rsid w:val="00632195"/>
    <w:rsid w:val="00633017"/>
    <w:rsid w:val="00633A33"/>
    <w:rsid w:val="00635072"/>
    <w:rsid w:val="0063531D"/>
    <w:rsid w:val="00643183"/>
    <w:rsid w:val="006449FB"/>
    <w:rsid w:val="00644D2D"/>
    <w:rsid w:val="006465CD"/>
    <w:rsid w:val="00647217"/>
    <w:rsid w:val="00647A7F"/>
    <w:rsid w:val="00650DAB"/>
    <w:rsid w:val="0065139F"/>
    <w:rsid w:val="006519E5"/>
    <w:rsid w:val="00652986"/>
    <w:rsid w:val="00654C77"/>
    <w:rsid w:val="00655816"/>
    <w:rsid w:val="00657392"/>
    <w:rsid w:val="00657A78"/>
    <w:rsid w:val="00657F74"/>
    <w:rsid w:val="00660220"/>
    <w:rsid w:val="00660A94"/>
    <w:rsid w:val="006619C0"/>
    <w:rsid w:val="00661FA1"/>
    <w:rsid w:val="00661FAF"/>
    <w:rsid w:val="0066251C"/>
    <w:rsid w:val="0066268F"/>
    <w:rsid w:val="006628D0"/>
    <w:rsid w:val="00663D27"/>
    <w:rsid w:val="00664870"/>
    <w:rsid w:val="00666207"/>
    <w:rsid w:val="00667555"/>
    <w:rsid w:val="00670C2C"/>
    <w:rsid w:val="00671C42"/>
    <w:rsid w:val="00672527"/>
    <w:rsid w:val="00672770"/>
    <w:rsid w:val="00672817"/>
    <w:rsid w:val="0067340C"/>
    <w:rsid w:val="006737A3"/>
    <w:rsid w:val="0067466C"/>
    <w:rsid w:val="006748FA"/>
    <w:rsid w:val="006749CF"/>
    <w:rsid w:val="006756E2"/>
    <w:rsid w:val="00675BAB"/>
    <w:rsid w:val="00677F37"/>
    <w:rsid w:val="006809D2"/>
    <w:rsid w:val="006814BD"/>
    <w:rsid w:val="006816BC"/>
    <w:rsid w:val="00681E84"/>
    <w:rsid w:val="006834C0"/>
    <w:rsid w:val="00683B5F"/>
    <w:rsid w:val="00684413"/>
    <w:rsid w:val="00685459"/>
    <w:rsid w:val="00686510"/>
    <w:rsid w:val="00686C92"/>
    <w:rsid w:val="00687600"/>
    <w:rsid w:val="006904A3"/>
    <w:rsid w:val="00691073"/>
    <w:rsid w:val="006912F1"/>
    <w:rsid w:val="00691360"/>
    <w:rsid w:val="0069164D"/>
    <w:rsid w:val="00691997"/>
    <w:rsid w:val="00691B97"/>
    <w:rsid w:val="00692954"/>
    <w:rsid w:val="00692E11"/>
    <w:rsid w:val="006931B8"/>
    <w:rsid w:val="006935ED"/>
    <w:rsid w:val="0069442B"/>
    <w:rsid w:val="00695AF6"/>
    <w:rsid w:val="00695E29"/>
    <w:rsid w:val="00696163"/>
    <w:rsid w:val="00697982"/>
    <w:rsid w:val="00697E53"/>
    <w:rsid w:val="006A0881"/>
    <w:rsid w:val="006A1874"/>
    <w:rsid w:val="006A192D"/>
    <w:rsid w:val="006A1B45"/>
    <w:rsid w:val="006A28FD"/>
    <w:rsid w:val="006A2B28"/>
    <w:rsid w:val="006A2EEC"/>
    <w:rsid w:val="006A3397"/>
    <w:rsid w:val="006B02E1"/>
    <w:rsid w:val="006B202D"/>
    <w:rsid w:val="006B5C18"/>
    <w:rsid w:val="006B673E"/>
    <w:rsid w:val="006B6B97"/>
    <w:rsid w:val="006B7B6A"/>
    <w:rsid w:val="006B7B87"/>
    <w:rsid w:val="006B7CEF"/>
    <w:rsid w:val="006B7D65"/>
    <w:rsid w:val="006C0252"/>
    <w:rsid w:val="006C08B5"/>
    <w:rsid w:val="006C09A8"/>
    <w:rsid w:val="006C2014"/>
    <w:rsid w:val="006C24BF"/>
    <w:rsid w:val="006C3472"/>
    <w:rsid w:val="006C4BEB"/>
    <w:rsid w:val="006C5180"/>
    <w:rsid w:val="006C5C27"/>
    <w:rsid w:val="006C6E5A"/>
    <w:rsid w:val="006C7D6E"/>
    <w:rsid w:val="006D03D7"/>
    <w:rsid w:val="006D0A39"/>
    <w:rsid w:val="006D1BF2"/>
    <w:rsid w:val="006D3245"/>
    <w:rsid w:val="006D32BB"/>
    <w:rsid w:val="006D3E58"/>
    <w:rsid w:val="006D474B"/>
    <w:rsid w:val="006D6D60"/>
    <w:rsid w:val="006D79C0"/>
    <w:rsid w:val="006D7DD7"/>
    <w:rsid w:val="006E0B1B"/>
    <w:rsid w:val="006E0E83"/>
    <w:rsid w:val="006E1A9F"/>
    <w:rsid w:val="006E1ADE"/>
    <w:rsid w:val="006E473D"/>
    <w:rsid w:val="006E5738"/>
    <w:rsid w:val="006E5C2D"/>
    <w:rsid w:val="006E5CE8"/>
    <w:rsid w:val="006E66D1"/>
    <w:rsid w:val="006E66FC"/>
    <w:rsid w:val="006E6846"/>
    <w:rsid w:val="006E74B9"/>
    <w:rsid w:val="006F0CF0"/>
    <w:rsid w:val="006F3150"/>
    <w:rsid w:val="006F3C68"/>
    <w:rsid w:val="006F423A"/>
    <w:rsid w:val="006F44DD"/>
    <w:rsid w:val="006F4B5A"/>
    <w:rsid w:val="006F5252"/>
    <w:rsid w:val="006F6503"/>
    <w:rsid w:val="006F66C9"/>
    <w:rsid w:val="006F6A24"/>
    <w:rsid w:val="006F7A0E"/>
    <w:rsid w:val="00702237"/>
    <w:rsid w:val="007034B7"/>
    <w:rsid w:val="00703F8D"/>
    <w:rsid w:val="0070665A"/>
    <w:rsid w:val="00706E43"/>
    <w:rsid w:val="0070738D"/>
    <w:rsid w:val="00707854"/>
    <w:rsid w:val="00712CC6"/>
    <w:rsid w:val="0071462D"/>
    <w:rsid w:val="00714E02"/>
    <w:rsid w:val="00716564"/>
    <w:rsid w:val="00717268"/>
    <w:rsid w:val="00720770"/>
    <w:rsid w:val="0072087D"/>
    <w:rsid w:val="007210A3"/>
    <w:rsid w:val="007215A2"/>
    <w:rsid w:val="00721788"/>
    <w:rsid w:val="0072269D"/>
    <w:rsid w:val="007228DD"/>
    <w:rsid w:val="0072333F"/>
    <w:rsid w:val="00723B8B"/>
    <w:rsid w:val="0072421E"/>
    <w:rsid w:val="00727091"/>
    <w:rsid w:val="007274A1"/>
    <w:rsid w:val="00727B79"/>
    <w:rsid w:val="00730C03"/>
    <w:rsid w:val="00731233"/>
    <w:rsid w:val="007327FE"/>
    <w:rsid w:val="00732A53"/>
    <w:rsid w:val="00732AE1"/>
    <w:rsid w:val="0073454C"/>
    <w:rsid w:val="0073551B"/>
    <w:rsid w:val="00735528"/>
    <w:rsid w:val="00735A66"/>
    <w:rsid w:val="007364FD"/>
    <w:rsid w:val="007367B3"/>
    <w:rsid w:val="00737D63"/>
    <w:rsid w:val="00740AEC"/>
    <w:rsid w:val="00741A86"/>
    <w:rsid w:val="00742865"/>
    <w:rsid w:val="0074380D"/>
    <w:rsid w:val="00743B9A"/>
    <w:rsid w:val="007446F4"/>
    <w:rsid w:val="00744A20"/>
    <w:rsid w:val="007465BD"/>
    <w:rsid w:val="00746F5E"/>
    <w:rsid w:val="00747675"/>
    <w:rsid w:val="007476CE"/>
    <w:rsid w:val="00747DE8"/>
    <w:rsid w:val="00747EE8"/>
    <w:rsid w:val="00750003"/>
    <w:rsid w:val="0075240D"/>
    <w:rsid w:val="00752D5A"/>
    <w:rsid w:val="00753FAF"/>
    <w:rsid w:val="00754D6D"/>
    <w:rsid w:val="00755152"/>
    <w:rsid w:val="0075525E"/>
    <w:rsid w:val="00755A28"/>
    <w:rsid w:val="00755E90"/>
    <w:rsid w:val="00756548"/>
    <w:rsid w:val="00756882"/>
    <w:rsid w:val="007577D1"/>
    <w:rsid w:val="007578B4"/>
    <w:rsid w:val="007578B9"/>
    <w:rsid w:val="00757E84"/>
    <w:rsid w:val="007601F4"/>
    <w:rsid w:val="00760F95"/>
    <w:rsid w:val="007629C9"/>
    <w:rsid w:val="007637FC"/>
    <w:rsid w:val="00763C33"/>
    <w:rsid w:val="0076412D"/>
    <w:rsid w:val="00764911"/>
    <w:rsid w:val="00765446"/>
    <w:rsid w:val="00765D56"/>
    <w:rsid w:val="00766678"/>
    <w:rsid w:val="0076770F"/>
    <w:rsid w:val="0076775F"/>
    <w:rsid w:val="007677DA"/>
    <w:rsid w:val="00767C52"/>
    <w:rsid w:val="0077099B"/>
    <w:rsid w:val="007714D2"/>
    <w:rsid w:val="00771956"/>
    <w:rsid w:val="0077368D"/>
    <w:rsid w:val="0077484F"/>
    <w:rsid w:val="00775A5E"/>
    <w:rsid w:val="00775E35"/>
    <w:rsid w:val="00776297"/>
    <w:rsid w:val="007762A1"/>
    <w:rsid w:val="00776A73"/>
    <w:rsid w:val="00776E60"/>
    <w:rsid w:val="0077766D"/>
    <w:rsid w:val="00780685"/>
    <w:rsid w:val="00781467"/>
    <w:rsid w:val="00781E22"/>
    <w:rsid w:val="00782105"/>
    <w:rsid w:val="00782302"/>
    <w:rsid w:val="00782C9D"/>
    <w:rsid w:val="007860FD"/>
    <w:rsid w:val="00787417"/>
    <w:rsid w:val="00787BEE"/>
    <w:rsid w:val="00787BFD"/>
    <w:rsid w:val="00792B0E"/>
    <w:rsid w:val="00792E73"/>
    <w:rsid w:val="00793BFE"/>
    <w:rsid w:val="007956A6"/>
    <w:rsid w:val="00796A8E"/>
    <w:rsid w:val="007971DF"/>
    <w:rsid w:val="0079767B"/>
    <w:rsid w:val="00797C67"/>
    <w:rsid w:val="007A017F"/>
    <w:rsid w:val="007A1726"/>
    <w:rsid w:val="007A1B57"/>
    <w:rsid w:val="007A1EC2"/>
    <w:rsid w:val="007A2B6E"/>
    <w:rsid w:val="007A2FF8"/>
    <w:rsid w:val="007A3096"/>
    <w:rsid w:val="007A4097"/>
    <w:rsid w:val="007A44E3"/>
    <w:rsid w:val="007A54C8"/>
    <w:rsid w:val="007A7463"/>
    <w:rsid w:val="007B090A"/>
    <w:rsid w:val="007B0B01"/>
    <w:rsid w:val="007B0E6E"/>
    <w:rsid w:val="007B0FBD"/>
    <w:rsid w:val="007B1290"/>
    <w:rsid w:val="007B13CE"/>
    <w:rsid w:val="007B366C"/>
    <w:rsid w:val="007B3728"/>
    <w:rsid w:val="007B44F2"/>
    <w:rsid w:val="007B4DB4"/>
    <w:rsid w:val="007B582A"/>
    <w:rsid w:val="007B5941"/>
    <w:rsid w:val="007B6D14"/>
    <w:rsid w:val="007B7D70"/>
    <w:rsid w:val="007C00DC"/>
    <w:rsid w:val="007C0A18"/>
    <w:rsid w:val="007C1382"/>
    <w:rsid w:val="007C1BDB"/>
    <w:rsid w:val="007C1FBF"/>
    <w:rsid w:val="007C2B7F"/>
    <w:rsid w:val="007C356A"/>
    <w:rsid w:val="007C556F"/>
    <w:rsid w:val="007C57B4"/>
    <w:rsid w:val="007C76D4"/>
    <w:rsid w:val="007C7B6B"/>
    <w:rsid w:val="007C7BDF"/>
    <w:rsid w:val="007D1294"/>
    <w:rsid w:val="007D1C8B"/>
    <w:rsid w:val="007D1EC5"/>
    <w:rsid w:val="007D2DE3"/>
    <w:rsid w:val="007D3338"/>
    <w:rsid w:val="007D33DE"/>
    <w:rsid w:val="007D3903"/>
    <w:rsid w:val="007D404C"/>
    <w:rsid w:val="007D57BE"/>
    <w:rsid w:val="007D5DFB"/>
    <w:rsid w:val="007D6613"/>
    <w:rsid w:val="007D6E95"/>
    <w:rsid w:val="007D734E"/>
    <w:rsid w:val="007D77F4"/>
    <w:rsid w:val="007D7AA4"/>
    <w:rsid w:val="007D7FF2"/>
    <w:rsid w:val="007E01A5"/>
    <w:rsid w:val="007E0855"/>
    <w:rsid w:val="007E1E6D"/>
    <w:rsid w:val="007E208E"/>
    <w:rsid w:val="007E27CA"/>
    <w:rsid w:val="007E2A83"/>
    <w:rsid w:val="007E3C9F"/>
    <w:rsid w:val="007E4CF8"/>
    <w:rsid w:val="007E50B0"/>
    <w:rsid w:val="007E7398"/>
    <w:rsid w:val="007F013E"/>
    <w:rsid w:val="007F061F"/>
    <w:rsid w:val="007F177D"/>
    <w:rsid w:val="007F22F7"/>
    <w:rsid w:val="007F2989"/>
    <w:rsid w:val="007F43AA"/>
    <w:rsid w:val="007F597D"/>
    <w:rsid w:val="007F67E3"/>
    <w:rsid w:val="007F74B4"/>
    <w:rsid w:val="00800101"/>
    <w:rsid w:val="00800506"/>
    <w:rsid w:val="00804499"/>
    <w:rsid w:val="00804B59"/>
    <w:rsid w:val="00805274"/>
    <w:rsid w:val="00805837"/>
    <w:rsid w:val="00805C7B"/>
    <w:rsid w:val="00805D1A"/>
    <w:rsid w:val="008072B3"/>
    <w:rsid w:val="008073FF"/>
    <w:rsid w:val="00807616"/>
    <w:rsid w:val="00807B3B"/>
    <w:rsid w:val="00807C2B"/>
    <w:rsid w:val="00807D3F"/>
    <w:rsid w:val="00807F25"/>
    <w:rsid w:val="008113A4"/>
    <w:rsid w:val="00811E2A"/>
    <w:rsid w:val="00812DEE"/>
    <w:rsid w:val="00812FCE"/>
    <w:rsid w:val="0081329E"/>
    <w:rsid w:val="00813BFC"/>
    <w:rsid w:val="00815641"/>
    <w:rsid w:val="0081682F"/>
    <w:rsid w:val="0081701F"/>
    <w:rsid w:val="00820A77"/>
    <w:rsid w:val="00820DC3"/>
    <w:rsid w:val="008216CD"/>
    <w:rsid w:val="008221EE"/>
    <w:rsid w:val="0082244E"/>
    <w:rsid w:val="0082431C"/>
    <w:rsid w:val="0082518D"/>
    <w:rsid w:val="008258A9"/>
    <w:rsid w:val="00825B61"/>
    <w:rsid w:val="00830355"/>
    <w:rsid w:val="008311BB"/>
    <w:rsid w:val="0083147B"/>
    <w:rsid w:val="00831FB0"/>
    <w:rsid w:val="008321FD"/>
    <w:rsid w:val="00832BA0"/>
    <w:rsid w:val="00833118"/>
    <w:rsid w:val="008331DC"/>
    <w:rsid w:val="00833320"/>
    <w:rsid w:val="00833428"/>
    <w:rsid w:val="00834155"/>
    <w:rsid w:val="0083450F"/>
    <w:rsid w:val="0083473A"/>
    <w:rsid w:val="00834C32"/>
    <w:rsid w:val="00835DDA"/>
    <w:rsid w:val="0083720E"/>
    <w:rsid w:val="00837D48"/>
    <w:rsid w:val="00840529"/>
    <w:rsid w:val="00841AF5"/>
    <w:rsid w:val="00842E1C"/>
    <w:rsid w:val="008431E2"/>
    <w:rsid w:val="0084392C"/>
    <w:rsid w:val="008447B9"/>
    <w:rsid w:val="00844B3A"/>
    <w:rsid w:val="0084513B"/>
    <w:rsid w:val="00845297"/>
    <w:rsid w:val="00845458"/>
    <w:rsid w:val="00845CA2"/>
    <w:rsid w:val="0084671A"/>
    <w:rsid w:val="00846E89"/>
    <w:rsid w:val="00847C5E"/>
    <w:rsid w:val="00850625"/>
    <w:rsid w:val="00850F18"/>
    <w:rsid w:val="00851DA1"/>
    <w:rsid w:val="00854CB9"/>
    <w:rsid w:val="00854F70"/>
    <w:rsid w:val="00855C07"/>
    <w:rsid w:val="00855CB4"/>
    <w:rsid w:val="00856E2F"/>
    <w:rsid w:val="00856FAA"/>
    <w:rsid w:val="00857B28"/>
    <w:rsid w:val="00864865"/>
    <w:rsid w:val="00864923"/>
    <w:rsid w:val="00865FC4"/>
    <w:rsid w:val="0086733F"/>
    <w:rsid w:val="008675B6"/>
    <w:rsid w:val="00867EB3"/>
    <w:rsid w:val="00870480"/>
    <w:rsid w:val="008709DD"/>
    <w:rsid w:val="00871F94"/>
    <w:rsid w:val="00872616"/>
    <w:rsid w:val="00872704"/>
    <w:rsid w:val="008727B9"/>
    <w:rsid w:val="00876C70"/>
    <w:rsid w:val="00876F50"/>
    <w:rsid w:val="00880673"/>
    <w:rsid w:val="00881A0F"/>
    <w:rsid w:val="008826B3"/>
    <w:rsid w:val="008827BB"/>
    <w:rsid w:val="008832C9"/>
    <w:rsid w:val="00883F31"/>
    <w:rsid w:val="0088430C"/>
    <w:rsid w:val="008856DF"/>
    <w:rsid w:val="00887EFA"/>
    <w:rsid w:val="00887FD7"/>
    <w:rsid w:val="00894134"/>
    <w:rsid w:val="00894BFE"/>
    <w:rsid w:val="0089545B"/>
    <w:rsid w:val="008956BC"/>
    <w:rsid w:val="00896260"/>
    <w:rsid w:val="008976B0"/>
    <w:rsid w:val="00897823"/>
    <w:rsid w:val="00897D8F"/>
    <w:rsid w:val="008A08A1"/>
    <w:rsid w:val="008A0AA9"/>
    <w:rsid w:val="008A144C"/>
    <w:rsid w:val="008A225F"/>
    <w:rsid w:val="008A3A98"/>
    <w:rsid w:val="008A5B03"/>
    <w:rsid w:val="008A5FD7"/>
    <w:rsid w:val="008A6D8A"/>
    <w:rsid w:val="008A75C4"/>
    <w:rsid w:val="008B023A"/>
    <w:rsid w:val="008B051B"/>
    <w:rsid w:val="008B0C8A"/>
    <w:rsid w:val="008B0ED8"/>
    <w:rsid w:val="008B0F6B"/>
    <w:rsid w:val="008B4894"/>
    <w:rsid w:val="008B51D3"/>
    <w:rsid w:val="008B6407"/>
    <w:rsid w:val="008C0B90"/>
    <w:rsid w:val="008C110E"/>
    <w:rsid w:val="008C19EA"/>
    <w:rsid w:val="008C2E73"/>
    <w:rsid w:val="008C2F83"/>
    <w:rsid w:val="008C3529"/>
    <w:rsid w:val="008C41BF"/>
    <w:rsid w:val="008C4E56"/>
    <w:rsid w:val="008C5B64"/>
    <w:rsid w:val="008C6E6E"/>
    <w:rsid w:val="008C7353"/>
    <w:rsid w:val="008C7B0B"/>
    <w:rsid w:val="008D23C7"/>
    <w:rsid w:val="008D4E83"/>
    <w:rsid w:val="008D69D7"/>
    <w:rsid w:val="008D69E0"/>
    <w:rsid w:val="008D74D8"/>
    <w:rsid w:val="008E01BB"/>
    <w:rsid w:val="008E021B"/>
    <w:rsid w:val="008E0C16"/>
    <w:rsid w:val="008E0D94"/>
    <w:rsid w:val="008E1511"/>
    <w:rsid w:val="008E1EBE"/>
    <w:rsid w:val="008E345E"/>
    <w:rsid w:val="008E3692"/>
    <w:rsid w:val="008E3E9F"/>
    <w:rsid w:val="008E4BD6"/>
    <w:rsid w:val="008E569F"/>
    <w:rsid w:val="008E6845"/>
    <w:rsid w:val="008E6B91"/>
    <w:rsid w:val="008E6D92"/>
    <w:rsid w:val="008E729E"/>
    <w:rsid w:val="008F02A5"/>
    <w:rsid w:val="008F0C5E"/>
    <w:rsid w:val="008F0CFE"/>
    <w:rsid w:val="008F0D21"/>
    <w:rsid w:val="008F1123"/>
    <w:rsid w:val="008F1A46"/>
    <w:rsid w:val="008F2C61"/>
    <w:rsid w:val="008F3E2C"/>
    <w:rsid w:val="008F49B4"/>
    <w:rsid w:val="008F54A6"/>
    <w:rsid w:val="008F56F6"/>
    <w:rsid w:val="008F6CC8"/>
    <w:rsid w:val="00900425"/>
    <w:rsid w:val="009008BC"/>
    <w:rsid w:val="0090360D"/>
    <w:rsid w:val="00903C16"/>
    <w:rsid w:val="009045AA"/>
    <w:rsid w:val="00906465"/>
    <w:rsid w:val="0090657E"/>
    <w:rsid w:val="009067CF"/>
    <w:rsid w:val="009068B5"/>
    <w:rsid w:val="00907183"/>
    <w:rsid w:val="0090788D"/>
    <w:rsid w:val="00907A9D"/>
    <w:rsid w:val="00907C61"/>
    <w:rsid w:val="00907D98"/>
    <w:rsid w:val="00911557"/>
    <w:rsid w:val="00912664"/>
    <w:rsid w:val="00912A7F"/>
    <w:rsid w:val="00912BC7"/>
    <w:rsid w:val="00915066"/>
    <w:rsid w:val="009161F5"/>
    <w:rsid w:val="00916486"/>
    <w:rsid w:val="0091797C"/>
    <w:rsid w:val="00920850"/>
    <w:rsid w:val="009215EF"/>
    <w:rsid w:val="009231DD"/>
    <w:rsid w:val="00923C7A"/>
    <w:rsid w:val="009243B4"/>
    <w:rsid w:val="009245A3"/>
    <w:rsid w:val="00925E4E"/>
    <w:rsid w:val="00925F9A"/>
    <w:rsid w:val="00926048"/>
    <w:rsid w:val="009263A5"/>
    <w:rsid w:val="00926E03"/>
    <w:rsid w:val="00927B28"/>
    <w:rsid w:val="0093029D"/>
    <w:rsid w:val="00931403"/>
    <w:rsid w:val="009314B3"/>
    <w:rsid w:val="0093295E"/>
    <w:rsid w:val="0093302F"/>
    <w:rsid w:val="00933323"/>
    <w:rsid w:val="00934546"/>
    <w:rsid w:val="00934FCA"/>
    <w:rsid w:val="00935215"/>
    <w:rsid w:val="00935476"/>
    <w:rsid w:val="00935D9B"/>
    <w:rsid w:val="0093613A"/>
    <w:rsid w:val="00936599"/>
    <w:rsid w:val="00936B46"/>
    <w:rsid w:val="009379E9"/>
    <w:rsid w:val="00941A1C"/>
    <w:rsid w:val="00942BE6"/>
    <w:rsid w:val="00942BEF"/>
    <w:rsid w:val="00943AEB"/>
    <w:rsid w:val="009446E9"/>
    <w:rsid w:val="0094599A"/>
    <w:rsid w:val="0094650D"/>
    <w:rsid w:val="00950A15"/>
    <w:rsid w:val="00950FBF"/>
    <w:rsid w:val="009536BA"/>
    <w:rsid w:val="009542B0"/>
    <w:rsid w:val="00954414"/>
    <w:rsid w:val="009546C4"/>
    <w:rsid w:val="0095543F"/>
    <w:rsid w:val="00955ECB"/>
    <w:rsid w:val="00956268"/>
    <w:rsid w:val="00956CC8"/>
    <w:rsid w:val="00956EA7"/>
    <w:rsid w:val="009604E8"/>
    <w:rsid w:val="00961B62"/>
    <w:rsid w:val="009621F0"/>
    <w:rsid w:val="00962821"/>
    <w:rsid w:val="00962C96"/>
    <w:rsid w:val="009652F1"/>
    <w:rsid w:val="00965C66"/>
    <w:rsid w:val="00965D67"/>
    <w:rsid w:val="00967895"/>
    <w:rsid w:val="00967CBA"/>
    <w:rsid w:val="00970EE0"/>
    <w:rsid w:val="00972A82"/>
    <w:rsid w:val="00972F93"/>
    <w:rsid w:val="009730CE"/>
    <w:rsid w:val="00974436"/>
    <w:rsid w:val="00974884"/>
    <w:rsid w:val="00974FC2"/>
    <w:rsid w:val="009755EA"/>
    <w:rsid w:val="00975D2B"/>
    <w:rsid w:val="00977ED8"/>
    <w:rsid w:val="0098013D"/>
    <w:rsid w:val="00980210"/>
    <w:rsid w:val="0098104C"/>
    <w:rsid w:val="0098130E"/>
    <w:rsid w:val="00981F0D"/>
    <w:rsid w:val="00982647"/>
    <w:rsid w:val="00982A72"/>
    <w:rsid w:val="009837A5"/>
    <w:rsid w:val="00983CB5"/>
    <w:rsid w:val="00983CBA"/>
    <w:rsid w:val="00985B46"/>
    <w:rsid w:val="009863DB"/>
    <w:rsid w:val="0098670C"/>
    <w:rsid w:val="009871A9"/>
    <w:rsid w:val="00987D1F"/>
    <w:rsid w:val="009902D9"/>
    <w:rsid w:val="009913FF"/>
    <w:rsid w:val="00991977"/>
    <w:rsid w:val="0099376F"/>
    <w:rsid w:val="00995667"/>
    <w:rsid w:val="00995D07"/>
    <w:rsid w:val="009A018E"/>
    <w:rsid w:val="009A0383"/>
    <w:rsid w:val="009A0D54"/>
    <w:rsid w:val="009A195E"/>
    <w:rsid w:val="009A1CC9"/>
    <w:rsid w:val="009A1E69"/>
    <w:rsid w:val="009A2120"/>
    <w:rsid w:val="009A2C1E"/>
    <w:rsid w:val="009A359B"/>
    <w:rsid w:val="009A51B8"/>
    <w:rsid w:val="009A64B1"/>
    <w:rsid w:val="009A6C18"/>
    <w:rsid w:val="009A73D6"/>
    <w:rsid w:val="009A7AA9"/>
    <w:rsid w:val="009B09AE"/>
    <w:rsid w:val="009B0E03"/>
    <w:rsid w:val="009B580D"/>
    <w:rsid w:val="009B625C"/>
    <w:rsid w:val="009B777D"/>
    <w:rsid w:val="009B7A7C"/>
    <w:rsid w:val="009B7BEE"/>
    <w:rsid w:val="009C0176"/>
    <w:rsid w:val="009C09E8"/>
    <w:rsid w:val="009C0C38"/>
    <w:rsid w:val="009C19C3"/>
    <w:rsid w:val="009C2314"/>
    <w:rsid w:val="009C2668"/>
    <w:rsid w:val="009C4BC7"/>
    <w:rsid w:val="009C4C7E"/>
    <w:rsid w:val="009C4D98"/>
    <w:rsid w:val="009C70D7"/>
    <w:rsid w:val="009D0150"/>
    <w:rsid w:val="009D0DE2"/>
    <w:rsid w:val="009D19B6"/>
    <w:rsid w:val="009D1B3E"/>
    <w:rsid w:val="009D25A6"/>
    <w:rsid w:val="009D3B98"/>
    <w:rsid w:val="009D4BC4"/>
    <w:rsid w:val="009D4F65"/>
    <w:rsid w:val="009D5436"/>
    <w:rsid w:val="009D5495"/>
    <w:rsid w:val="009D6D09"/>
    <w:rsid w:val="009D7920"/>
    <w:rsid w:val="009D7ACB"/>
    <w:rsid w:val="009D7ADC"/>
    <w:rsid w:val="009E1031"/>
    <w:rsid w:val="009E2848"/>
    <w:rsid w:val="009E289D"/>
    <w:rsid w:val="009E4549"/>
    <w:rsid w:val="009E535F"/>
    <w:rsid w:val="009E545C"/>
    <w:rsid w:val="009E5A96"/>
    <w:rsid w:val="009E5E9F"/>
    <w:rsid w:val="009E600E"/>
    <w:rsid w:val="009E73FD"/>
    <w:rsid w:val="009E7C04"/>
    <w:rsid w:val="009F049A"/>
    <w:rsid w:val="009F335B"/>
    <w:rsid w:val="009F3899"/>
    <w:rsid w:val="009F44D8"/>
    <w:rsid w:val="009F4E08"/>
    <w:rsid w:val="009F57F5"/>
    <w:rsid w:val="009F6CAC"/>
    <w:rsid w:val="009F7E82"/>
    <w:rsid w:val="00A00C43"/>
    <w:rsid w:val="00A01240"/>
    <w:rsid w:val="00A01D24"/>
    <w:rsid w:val="00A03DA3"/>
    <w:rsid w:val="00A03DE8"/>
    <w:rsid w:val="00A05B9A"/>
    <w:rsid w:val="00A06557"/>
    <w:rsid w:val="00A1008D"/>
    <w:rsid w:val="00A11ABD"/>
    <w:rsid w:val="00A124B0"/>
    <w:rsid w:val="00A1531F"/>
    <w:rsid w:val="00A1576A"/>
    <w:rsid w:val="00A158C9"/>
    <w:rsid w:val="00A15F82"/>
    <w:rsid w:val="00A2016F"/>
    <w:rsid w:val="00A20F1F"/>
    <w:rsid w:val="00A214E0"/>
    <w:rsid w:val="00A2204F"/>
    <w:rsid w:val="00A22F32"/>
    <w:rsid w:val="00A2349D"/>
    <w:rsid w:val="00A24A38"/>
    <w:rsid w:val="00A24F67"/>
    <w:rsid w:val="00A25676"/>
    <w:rsid w:val="00A274A8"/>
    <w:rsid w:val="00A303BE"/>
    <w:rsid w:val="00A307A5"/>
    <w:rsid w:val="00A31141"/>
    <w:rsid w:val="00A3273B"/>
    <w:rsid w:val="00A32794"/>
    <w:rsid w:val="00A33B19"/>
    <w:rsid w:val="00A33D0B"/>
    <w:rsid w:val="00A348B6"/>
    <w:rsid w:val="00A3523E"/>
    <w:rsid w:val="00A36478"/>
    <w:rsid w:val="00A402C9"/>
    <w:rsid w:val="00A4139D"/>
    <w:rsid w:val="00A41C76"/>
    <w:rsid w:val="00A42909"/>
    <w:rsid w:val="00A43E88"/>
    <w:rsid w:val="00A441CD"/>
    <w:rsid w:val="00A44EB0"/>
    <w:rsid w:val="00A4551C"/>
    <w:rsid w:val="00A47E51"/>
    <w:rsid w:val="00A5072B"/>
    <w:rsid w:val="00A50FE2"/>
    <w:rsid w:val="00A513F7"/>
    <w:rsid w:val="00A51587"/>
    <w:rsid w:val="00A516E4"/>
    <w:rsid w:val="00A53F76"/>
    <w:rsid w:val="00A564A4"/>
    <w:rsid w:val="00A619BB"/>
    <w:rsid w:val="00A62B65"/>
    <w:rsid w:val="00A64634"/>
    <w:rsid w:val="00A65F41"/>
    <w:rsid w:val="00A66390"/>
    <w:rsid w:val="00A66A3C"/>
    <w:rsid w:val="00A67E25"/>
    <w:rsid w:val="00A67EEB"/>
    <w:rsid w:val="00A713D4"/>
    <w:rsid w:val="00A7390C"/>
    <w:rsid w:val="00A74278"/>
    <w:rsid w:val="00A74B12"/>
    <w:rsid w:val="00A74EF7"/>
    <w:rsid w:val="00A751A7"/>
    <w:rsid w:val="00A75E27"/>
    <w:rsid w:val="00A835B9"/>
    <w:rsid w:val="00A837AF"/>
    <w:rsid w:val="00A8471B"/>
    <w:rsid w:val="00A849C5"/>
    <w:rsid w:val="00A85A71"/>
    <w:rsid w:val="00A86657"/>
    <w:rsid w:val="00A86B44"/>
    <w:rsid w:val="00A86F66"/>
    <w:rsid w:val="00A87E36"/>
    <w:rsid w:val="00A91529"/>
    <w:rsid w:val="00A93284"/>
    <w:rsid w:val="00A93D3F"/>
    <w:rsid w:val="00A9404D"/>
    <w:rsid w:val="00A9470A"/>
    <w:rsid w:val="00A94AE0"/>
    <w:rsid w:val="00A95D7F"/>
    <w:rsid w:val="00A9606D"/>
    <w:rsid w:val="00A96931"/>
    <w:rsid w:val="00A96C03"/>
    <w:rsid w:val="00A97723"/>
    <w:rsid w:val="00A9792E"/>
    <w:rsid w:val="00A97DD6"/>
    <w:rsid w:val="00AA0F15"/>
    <w:rsid w:val="00AA20AF"/>
    <w:rsid w:val="00AA228E"/>
    <w:rsid w:val="00AA2772"/>
    <w:rsid w:val="00AA31F3"/>
    <w:rsid w:val="00AA3219"/>
    <w:rsid w:val="00AA3C68"/>
    <w:rsid w:val="00AA6EDC"/>
    <w:rsid w:val="00AB0686"/>
    <w:rsid w:val="00AB1E09"/>
    <w:rsid w:val="00AB2B41"/>
    <w:rsid w:val="00AB2DF6"/>
    <w:rsid w:val="00AB3414"/>
    <w:rsid w:val="00AB354C"/>
    <w:rsid w:val="00AB3C7D"/>
    <w:rsid w:val="00AB4EFE"/>
    <w:rsid w:val="00AB5050"/>
    <w:rsid w:val="00AB7269"/>
    <w:rsid w:val="00AC21AF"/>
    <w:rsid w:val="00AC2F8E"/>
    <w:rsid w:val="00AC30B6"/>
    <w:rsid w:val="00AC36DF"/>
    <w:rsid w:val="00AC379C"/>
    <w:rsid w:val="00AC3B8E"/>
    <w:rsid w:val="00AC4E71"/>
    <w:rsid w:val="00AC581B"/>
    <w:rsid w:val="00AC630D"/>
    <w:rsid w:val="00AC6F0E"/>
    <w:rsid w:val="00AD01E5"/>
    <w:rsid w:val="00AD354F"/>
    <w:rsid w:val="00AD7D0D"/>
    <w:rsid w:val="00AE01DD"/>
    <w:rsid w:val="00AE0410"/>
    <w:rsid w:val="00AE066D"/>
    <w:rsid w:val="00AE2795"/>
    <w:rsid w:val="00AE2CE0"/>
    <w:rsid w:val="00AE4850"/>
    <w:rsid w:val="00AF005D"/>
    <w:rsid w:val="00AF007B"/>
    <w:rsid w:val="00AF13E4"/>
    <w:rsid w:val="00AF163A"/>
    <w:rsid w:val="00AF34B7"/>
    <w:rsid w:val="00AF48AC"/>
    <w:rsid w:val="00AF492E"/>
    <w:rsid w:val="00AF4A61"/>
    <w:rsid w:val="00AF4F20"/>
    <w:rsid w:val="00AF6122"/>
    <w:rsid w:val="00AF716E"/>
    <w:rsid w:val="00B003E9"/>
    <w:rsid w:val="00B00A16"/>
    <w:rsid w:val="00B00C4A"/>
    <w:rsid w:val="00B0111C"/>
    <w:rsid w:val="00B01277"/>
    <w:rsid w:val="00B01658"/>
    <w:rsid w:val="00B02B38"/>
    <w:rsid w:val="00B0369D"/>
    <w:rsid w:val="00B0465F"/>
    <w:rsid w:val="00B069F3"/>
    <w:rsid w:val="00B071CF"/>
    <w:rsid w:val="00B071F7"/>
    <w:rsid w:val="00B0721D"/>
    <w:rsid w:val="00B11355"/>
    <w:rsid w:val="00B11EE1"/>
    <w:rsid w:val="00B13A86"/>
    <w:rsid w:val="00B14188"/>
    <w:rsid w:val="00B15FF5"/>
    <w:rsid w:val="00B20606"/>
    <w:rsid w:val="00B234EE"/>
    <w:rsid w:val="00B2497B"/>
    <w:rsid w:val="00B320D3"/>
    <w:rsid w:val="00B34AA0"/>
    <w:rsid w:val="00B351EC"/>
    <w:rsid w:val="00B36116"/>
    <w:rsid w:val="00B367AB"/>
    <w:rsid w:val="00B36D7E"/>
    <w:rsid w:val="00B40762"/>
    <w:rsid w:val="00B40BC0"/>
    <w:rsid w:val="00B4148C"/>
    <w:rsid w:val="00B4293E"/>
    <w:rsid w:val="00B43E87"/>
    <w:rsid w:val="00B43F67"/>
    <w:rsid w:val="00B44637"/>
    <w:rsid w:val="00B4480C"/>
    <w:rsid w:val="00B448C5"/>
    <w:rsid w:val="00B44E08"/>
    <w:rsid w:val="00B453A1"/>
    <w:rsid w:val="00B47439"/>
    <w:rsid w:val="00B5416D"/>
    <w:rsid w:val="00B54877"/>
    <w:rsid w:val="00B55939"/>
    <w:rsid w:val="00B55A20"/>
    <w:rsid w:val="00B56261"/>
    <w:rsid w:val="00B56338"/>
    <w:rsid w:val="00B571A2"/>
    <w:rsid w:val="00B571B1"/>
    <w:rsid w:val="00B57C60"/>
    <w:rsid w:val="00B57EE1"/>
    <w:rsid w:val="00B6195E"/>
    <w:rsid w:val="00B62F27"/>
    <w:rsid w:val="00B63125"/>
    <w:rsid w:val="00B63651"/>
    <w:rsid w:val="00B63DE9"/>
    <w:rsid w:val="00B640F3"/>
    <w:rsid w:val="00B65101"/>
    <w:rsid w:val="00B65212"/>
    <w:rsid w:val="00B655C7"/>
    <w:rsid w:val="00B66324"/>
    <w:rsid w:val="00B665CC"/>
    <w:rsid w:val="00B6683B"/>
    <w:rsid w:val="00B66B48"/>
    <w:rsid w:val="00B67514"/>
    <w:rsid w:val="00B67E9F"/>
    <w:rsid w:val="00B70223"/>
    <w:rsid w:val="00B71B22"/>
    <w:rsid w:val="00B73C2B"/>
    <w:rsid w:val="00B73FC1"/>
    <w:rsid w:val="00B753A8"/>
    <w:rsid w:val="00B75767"/>
    <w:rsid w:val="00B767D8"/>
    <w:rsid w:val="00B76814"/>
    <w:rsid w:val="00B7759F"/>
    <w:rsid w:val="00B8006F"/>
    <w:rsid w:val="00B80B5B"/>
    <w:rsid w:val="00B817BD"/>
    <w:rsid w:val="00B819C1"/>
    <w:rsid w:val="00B81C1E"/>
    <w:rsid w:val="00B82329"/>
    <w:rsid w:val="00B83F2F"/>
    <w:rsid w:val="00B84A9A"/>
    <w:rsid w:val="00B85BAD"/>
    <w:rsid w:val="00B85C7D"/>
    <w:rsid w:val="00B9041B"/>
    <w:rsid w:val="00B913B8"/>
    <w:rsid w:val="00B92999"/>
    <w:rsid w:val="00B9325A"/>
    <w:rsid w:val="00B93A81"/>
    <w:rsid w:val="00B95145"/>
    <w:rsid w:val="00B9585E"/>
    <w:rsid w:val="00B960C7"/>
    <w:rsid w:val="00B963E8"/>
    <w:rsid w:val="00B963EA"/>
    <w:rsid w:val="00B969D3"/>
    <w:rsid w:val="00B978CC"/>
    <w:rsid w:val="00BA0407"/>
    <w:rsid w:val="00BA1394"/>
    <w:rsid w:val="00BA15AD"/>
    <w:rsid w:val="00BA21EC"/>
    <w:rsid w:val="00BA320A"/>
    <w:rsid w:val="00BA34F0"/>
    <w:rsid w:val="00BA3C07"/>
    <w:rsid w:val="00BA4B93"/>
    <w:rsid w:val="00BA5060"/>
    <w:rsid w:val="00BA613F"/>
    <w:rsid w:val="00BA6A3F"/>
    <w:rsid w:val="00BA72B5"/>
    <w:rsid w:val="00BA7AAE"/>
    <w:rsid w:val="00BB029B"/>
    <w:rsid w:val="00BB2E86"/>
    <w:rsid w:val="00BB31A7"/>
    <w:rsid w:val="00BB3BF2"/>
    <w:rsid w:val="00BB3F5C"/>
    <w:rsid w:val="00BB4C9F"/>
    <w:rsid w:val="00BB5065"/>
    <w:rsid w:val="00BB52DE"/>
    <w:rsid w:val="00BB5916"/>
    <w:rsid w:val="00BB5AAB"/>
    <w:rsid w:val="00BB5D7D"/>
    <w:rsid w:val="00BB653F"/>
    <w:rsid w:val="00BB6BA6"/>
    <w:rsid w:val="00BB7C04"/>
    <w:rsid w:val="00BB7FC0"/>
    <w:rsid w:val="00BC0F57"/>
    <w:rsid w:val="00BC25BD"/>
    <w:rsid w:val="00BC3AAC"/>
    <w:rsid w:val="00BC66C8"/>
    <w:rsid w:val="00BC6DA5"/>
    <w:rsid w:val="00BC7384"/>
    <w:rsid w:val="00BC7ED2"/>
    <w:rsid w:val="00BD0E5A"/>
    <w:rsid w:val="00BD136A"/>
    <w:rsid w:val="00BD23D8"/>
    <w:rsid w:val="00BD25F2"/>
    <w:rsid w:val="00BD2906"/>
    <w:rsid w:val="00BD293C"/>
    <w:rsid w:val="00BD3B85"/>
    <w:rsid w:val="00BD5998"/>
    <w:rsid w:val="00BD5A14"/>
    <w:rsid w:val="00BD6542"/>
    <w:rsid w:val="00BD6D23"/>
    <w:rsid w:val="00BD7114"/>
    <w:rsid w:val="00BE0BFA"/>
    <w:rsid w:val="00BE1111"/>
    <w:rsid w:val="00BE14AA"/>
    <w:rsid w:val="00BE168D"/>
    <w:rsid w:val="00BE1722"/>
    <w:rsid w:val="00BE24AC"/>
    <w:rsid w:val="00BE2A95"/>
    <w:rsid w:val="00BE4B06"/>
    <w:rsid w:val="00BE5149"/>
    <w:rsid w:val="00BE6B2C"/>
    <w:rsid w:val="00BE74DC"/>
    <w:rsid w:val="00BE757A"/>
    <w:rsid w:val="00BF14A1"/>
    <w:rsid w:val="00BF1E39"/>
    <w:rsid w:val="00BF218C"/>
    <w:rsid w:val="00BF248B"/>
    <w:rsid w:val="00BF2D56"/>
    <w:rsid w:val="00BF30CD"/>
    <w:rsid w:val="00BF4287"/>
    <w:rsid w:val="00BF55EA"/>
    <w:rsid w:val="00BF6ACB"/>
    <w:rsid w:val="00C01167"/>
    <w:rsid w:val="00C018AE"/>
    <w:rsid w:val="00C01941"/>
    <w:rsid w:val="00C01EC6"/>
    <w:rsid w:val="00C0278B"/>
    <w:rsid w:val="00C0363B"/>
    <w:rsid w:val="00C0457F"/>
    <w:rsid w:val="00C04ED5"/>
    <w:rsid w:val="00C11A0F"/>
    <w:rsid w:val="00C11FA8"/>
    <w:rsid w:val="00C12058"/>
    <w:rsid w:val="00C12EF2"/>
    <w:rsid w:val="00C1552D"/>
    <w:rsid w:val="00C168D6"/>
    <w:rsid w:val="00C16ED3"/>
    <w:rsid w:val="00C17B9A"/>
    <w:rsid w:val="00C209A5"/>
    <w:rsid w:val="00C20BC1"/>
    <w:rsid w:val="00C21894"/>
    <w:rsid w:val="00C21B8D"/>
    <w:rsid w:val="00C22EB8"/>
    <w:rsid w:val="00C23532"/>
    <w:rsid w:val="00C248DA"/>
    <w:rsid w:val="00C248F5"/>
    <w:rsid w:val="00C24EB3"/>
    <w:rsid w:val="00C251BB"/>
    <w:rsid w:val="00C256E3"/>
    <w:rsid w:val="00C26AB5"/>
    <w:rsid w:val="00C26D9B"/>
    <w:rsid w:val="00C27423"/>
    <w:rsid w:val="00C27677"/>
    <w:rsid w:val="00C27FB7"/>
    <w:rsid w:val="00C30FA2"/>
    <w:rsid w:val="00C32D3F"/>
    <w:rsid w:val="00C35BAE"/>
    <w:rsid w:val="00C365F6"/>
    <w:rsid w:val="00C368E8"/>
    <w:rsid w:val="00C36E41"/>
    <w:rsid w:val="00C3762F"/>
    <w:rsid w:val="00C4232F"/>
    <w:rsid w:val="00C42866"/>
    <w:rsid w:val="00C43203"/>
    <w:rsid w:val="00C4486C"/>
    <w:rsid w:val="00C44CF5"/>
    <w:rsid w:val="00C45CD2"/>
    <w:rsid w:val="00C461AD"/>
    <w:rsid w:val="00C478BA"/>
    <w:rsid w:val="00C52361"/>
    <w:rsid w:val="00C52DC4"/>
    <w:rsid w:val="00C5357F"/>
    <w:rsid w:val="00C535D5"/>
    <w:rsid w:val="00C5381C"/>
    <w:rsid w:val="00C541BC"/>
    <w:rsid w:val="00C54DE6"/>
    <w:rsid w:val="00C55413"/>
    <w:rsid w:val="00C56ED8"/>
    <w:rsid w:val="00C60747"/>
    <w:rsid w:val="00C60875"/>
    <w:rsid w:val="00C619A1"/>
    <w:rsid w:val="00C619F1"/>
    <w:rsid w:val="00C6229C"/>
    <w:rsid w:val="00C62530"/>
    <w:rsid w:val="00C6360F"/>
    <w:rsid w:val="00C63957"/>
    <w:rsid w:val="00C63EEF"/>
    <w:rsid w:val="00C658FD"/>
    <w:rsid w:val="00C65FEB"/>
    <w:rsid w:val="00C702E5"/>
    <w:rsid w:val="00C70389"/>
    <w:rsid w:val="00C708D7"/>
    <w:rsid w:val="00C714BE"/>
    <w:rsid w:val="00C71589"/>
    <w:rsid w:val="00C72C6E"/>
    <w:rsid w:val="00C73267"/>
    <w:rsid w:val="00C738B4"/>
    <w:rsid w:val="00C738EC"/>
    <w:rsid w:val="00C7401A"/>
    <w:rsid w:val="00C74FC8"/>
    <w:rsid w:val="00C754DE"/>
    <w:rsid w:val="00C75D5D"/>
    <w:rsid w:val="00C76677"/>
    <w:rsid w:val="00C766E5"/>
    <w:rsid w:val="00C76D0A"/>
    <w:rsid w:val="00C77870"/>
    <w:rsid w:val="00C778E7"/>
    <w:rsid w:val="00C77D5B"/>
    <w:rsid w:val="00C807DC"/>
    <w:rsid w:val="00C812E6"/>
    <w:rsid w:val="00C81A2E"/>
    <w:rsid w:val="00C821FF"/>
    <w:rsid w:val="00C825BB"/>
    <w:rsid w:val="00C82C68"/>
    <w:rsid w:val="00C84FCD"/>
    <w:rsid w:val="00C87B9A"/>
    <w:rsid w:val="00C90018"/>
    <w:rsid w:val="00C90992"/>
    <w:rsid w:val="00C90F12"/>
    <w:rsid w:val="00C914C3"/>
    <w:rsid w:val="00C923F7"/>
    <w:rsid w:val="00C9423C"/>
    <w:rsid w:val="00C95495"/>
    <w:rsid w:val="00C95D04"/>
    <w:rsid w:val="00C971D1"/>
    <w:rsid w:val="00C97B6A"/>
    <w:rsid w:val="00CA0A2F"/>
    <w:rsid w:val="00CA1620"/>
    <w:rsid w:val="00CA1A04"/>
    <w:rsid w:val="00CA4905"/>
    <w:rsid w:val="00CA4FF0"/>
    <w:rsid w:val="00CA5CB1"/>
    <w:rsid w:val="00CB0763"/>
    <w:rsid w:val="00CB0E16"/>
    <w:rsid w:val="00CB2743"/>
    <w:rsid w:val="00CB3015"/>
    <w:rsid w:val="00CB350D"/>
    <w:rsid w:val="00CB3D42"/>
    <w:rsid w:val="00CB7239"/>
    <w:rsid w:val="00CC2472"/>
    <w:rsid w:val="00CC3924"/>
    <w:rsid w:val="00CC40FA"/>
    <w:rsid w:val="00CC4733"/>
    <w:rsid w:val="00CC611F"/>
    <w:rsid w:val="00CC67C7"/>
    <w:rsid w:val="00CC717E"/>
    <w:rsid w:val="00CD0914"/>
    <w:rsid w:val="00CD0BB5"/>
    <w:rsid w:val="00CD147D"/>
    <w:rsid w:val="00CD1547"/>
    <w:rsid w:val="00CD180C"/>
    <w:rsid w:val="00CD41CD"/>
    <w:rsid w:val="00CD511E"/>
    <w:rsid w:val="00CD568B"/>
    <w:rsid w:val="00CD57B0"/>
    <w:rsid w:val="00CD663D"/>
    <w:rsid w:val="00CD6C34"/>
    <w:rsid w:val="00CD6EC2"/>
    <w:rsid w:val="00CD74BD"/>
    <w:rsid w:val="00CE2B9E"/>
    <w:rsid w:val="00CE33FA"/>
    <w:rsid w:val="00CE3944"/>
    <w:rsid w:val="00CE39E0"/>
    <w:rsid w:val="00CE3DBA"/>
    <w:rsid w:val="00CE3EA6"/>
    <w:rsid w:val="00CE4BCD"/>
    <w:rsid w:val="00CE4EE9"/>
    <w:rsid w:val="00CE500B"/>
    <w:rsid w:val="00CE6314"/>
    <w:rsid w:val="00CE6A79"/>
    <w:rsid w:val="00CE7FEA"/>
    <w:rsid w:val="00CF03CC"/>
    <w:rsid w:val="00CF0E08"/>
    <w:rsid w:val="00CF0E63"/>
    <w:rsid w:val="00CF3E65"/>
    <w:rsid w:val="00CF3FE7"/>
    <w:rsid w:val="00CF5C69"/>
    <w:rsid w:val="00CF6BE1"/>
    <w:rsid w:val="00CF6EAC"/>
    <w:rsid w:val="00CF7320"/>
    <w:rsid w:val="00D01F6B"/>
    <w:rsid w:val="00D029F3"/>
    <w:rsid w:val="00D0488D"/>
    <w:rsid w:val="00D05396"/>
    <w:rsid w:val="00D05826"/>
    <w:rsid w:val="00D060F6"/>
    <w:rsid w:val="00D063D5"/>
    <w:rsid w:val="00D065E8"/>
    <w:rsid w:val="00D0701E"/>
    <w:rsid w:val="00D1023D"/>
    <w:rsid w:val="00D12B3F"/>
    <w:rsid w:val="00D1343D"/>
    <w:rsid w:val="00D13C3E"/>
    <w:rsid w:val="00D1438F"/>
    <w:rsid w:val="00D1666B"/>
    <w:rsid w:val="00D1676E"/>
    <w:rsid w:val="00D178F7"/>
    <w:rsid w:val="00D20984"/>
    <w:rsid w:val="00D20CF8"/>
    <w:rsid w:val="00D224AB"/>
    <w:rsid w:val="00D22969"/>
    <w:rsid w:val="00D2463B"/>
    <w:rsid w:val="00D24C74"/>
    <w:rsid w:val="00D25077"/>
    <w:rsid w:val="00D25945"/>
    <w:rsid w:val="00D259C3"/>
    <w:rsid w:val="00D264ED"/>
    <w:rsid w:val="00D273CF"/>
    <w:rsid w:val="00D27D2B"/>
    <w:rsid w:val="00D27FC3"/>
    <w:rsid w:val="00D302D0"/>
    <w:rsid w:val="00D310E4"/>
    <w:rsid w:val="00D31AED"/>
    <w:rsid w:val="00D31C6C"/>
    <w:rsid w:val="00D324DE"/>
    <w:rsid w:val="00D328F3"/>
    <w:rsid w:val="00D3385F"/>
    <w:rsid w:val="00D34232"/>
    <w:rsid w:val="00D353FF"/>
    <w:rsid w:val="00D35844"/>
    <w:rsid w:val="00D36122"/>
    <w:rsid w:val="00D36C64"/>
    <w:rsid w:val="00D374DF"/>
    <w:rsid w:val="00D37ADF"/>
    <w:rsid w:val="00D400A8"/>
    <w:rsid w:val="00D4173E"/>
    <w:rsid w:val="00D41E8A"/>
    <w:rsid w:val="00D421CA"/>
    <w:rsid w:val="00D42E34"/>
    <w:rsid w:val="00D433E5"/>
    <w:rsid w:val="00D438D5"/>
    <w:rsid w:val="00D43F28"/>
    <w:rsid w:val="00D45556"/>
    <w:rsid w:val="00D4566D"/>
    <w:rsid w:val="00D46EA5"/>
    <w:rsid w:val="00D4705D"/>
    <w:rsid w:val="00D4736E"/>
    <w:rsid w:val="00D5022D"/>
    <w:rsid w:val="00D524DB"/>
    <w:rsid w:val="00D52C21"/>
    <w:rsid w:val="00D52C5A"/>
    <w:rsid w:val="00D52D8D"/>
    <w:rsid w:val="00D56221"/>
    <w:rsid w:val="00D56367"/>
    <w:rsid w:val="00D56F6D"/>
    <w:rsid w:val="00D57868"/>
    <w:rsid w:val="00D57AD2"/>
    <w:rsid w:val="00D60049"/>
    <w:rsid w:val="00D6427F"/>
    <w:rsid w:val="00D66091"/>
    <w:rsid w:val="00D66D8A"/>
    <w:rsid w:val="00D67B78"/>
    <w:rsid w:val="00D719B6"/>
    <w:rsid w:val="00D72C38"/>
    <w:rsid w:val="00D73D02"/>
    <w:rsid w:val="00D75042"/>
    <w:rsid w:val="00D75B03"/>
    <w:rsid w:val="00D75DC5"/>
    <w:rsid w:val="00D75F72"/>
    <w:rsid w:val="00D76325"/>
    <w:rsid w:val="00D769DE"/>
    <w:rsid w:val="00D774C7"/>
    <w:rsid w:val="00D77C4A"/>
    <w:rsid w:val="00D80E47"/>
    <w:rsid w:val="00D80F3B"/>
    <w:rsid w:val="00D8225B"/>
    <w:rsid w:val="00D83287"/>
    <w:rsid w:val="00D84874"/>
    <w:rsid w:val="00D872E5"/>
    <w:rsid w:val="00D903F4"/>
    <w:rsid w:val="00D92C9A"/>
    <w:rsid w:val="00D92CB6"/>
    <w:rsid w:val="00D94F51"/>
    <w:rsid w:val="00D97A94"/>
    <w:rsid w:val="00D97FFE"/>
    <w:rsid w:val="00DA0D0F"/>
    <w:rsid w:val="00DA11B1"/>
    <w:rsid w:val="00DA280D"/>
    <w:rsid w:val="00DA2D16"/>
    <w:rsid w:val="00DA3736"/>
    <w:rsid w:val="00DA3AFB"/>
    <w:rsid w:val="00DA4176"/>
    <w:rsid w:val="00DA44F1"/>
    <w:rsid w:val="00DA4A25"/>
    <w:rsid w:val="00DA4B07"/>
    <w:rsid w:val="00DA4D4B"/>
    <w:rsid w:val="00DA4D8C"/>
    <w:rsid w:val="00DA5C26"/>
    <w:rsid w:val="00DA67F1"/>
    <w:rsid w:val="00DA697E"/>
    <w:rsid w:val="00DA6C9A"/>
    <w:rsid w:val="00DA7292"/>
    <w:rsid w:val="00DB0BE6"/>
    <w:rsid w:val="00DB52E4"/>
    <w:rsid w:val="00DB5E27"/>
    <w:rsid w:val="00DB6003"/>
    <w:rsid w:val="00DB6FD5"/>
    <w:rsid w:val="00DB78D7"/>
    <w:rsid w:val="00DC02E4"/>
    <w:rsid w:val="00DC0D21"/>
    <w:rsid w:val="00DC2093"/>
    <w:rsid w:val="00DC2CDA"/>
    <w:rsid w:val="00DC4B99"/>
    <w:rsid w:val="00DC50C7"/>
    <w:rsid w:val="00DC5729"/>
    <w:rsid w:val="00DC5E63"/>
    <w:rsid w:val="00DC6626"/>
    <w:rsid w:val="00DC7448"/>
    <w:rsid w:val="00DC7506"/>
    <w:rsid w:val="00DC7E7E"/>
    <w:rsid w:val="00DC7F0F"/>
    <w:rsid w:val="00DD05F1"/>
    <w:rsid w:val="00DD1522"/>
    <w:rsid w:val="00DD1A8A"/>
    <w:rsid w:val="00DD208B"/>
    <w:rsid w:val="00DD3BD9"/>
    <w:rsid w:val="00DD59D0"/>
    <w:rsid w:val="00DD6CC9"/>
    <w:rsid w:val="00DD6CE7"/>
    <w:rsid w:val="00DD749A"/>
    <w:rsid w:val="00DD75C5"/>
    <w:rsid w:val="00DE0CD8"/>
    <w:rsid w:val="00DE20ED"/>
    <w:rsid w:val="00DE3106"/>
    <w:rsid w:val="00DE3687"/>
    <w:rsid w:val="00DE682B"/>
    <w:rsid w:val="00DE6996"/>
    <w:rsid w:val="00DE78AB"/>
    <w:rsid w:val="00DE7AD1"/>
    <w:rsid w:val="00DE7CDB"/>
    <w:rsid w:val="00DE7D30"/>
    <w:rsid w:val="00DF00AE"/>
    <w:rsid w:val="00DF03DE"/>
    <w:rsid w:val="00DF0627"/>
    <w:rsid w:val="00DF1D56"/>
    <w:rsid w:val="00DF20B8"/>
    <w:rsid w:val="00DF4042"/>
    <w:rsid w:val="00DF412E"/>
    <w:rsid w:val="00DF4299"/>
    <w:rsid w:val="00DF5033"/>
    <w:rsid w:val="00DF5181"/>
    <w:rsid w:val="00DF780C"/>
    <w:rsid w:val="00E012E2"/>
    <w:rsid w:val="00E01A36"/>
    <w:rsid w:val="00E025C0"/>
    <w:rsid w:val="00E02BEC"/>
    <w:rsid w:val="00E04135"/>
    <w:rsid w:val="00E05A08"/>
    <w:rsid w:val="00E05CB7"/>
    <w:rsid w:val="00E0688D"/>
    <w:rsid w:val="00E07DAA"/>
    <w:rsid w:val="00E10E35"/>
    <w:rsid w:val="00E11023"/>
    <w:rsid w:val="00E1137E"/>
    <w:rsid w:val="00E1148B"/>
    <w:rsid w:val="00E1277A"/>
    <w:rsid w:val="00E12BB5"/>
    <w:rsid w:val="00E1307D"/>
    <w:rsid w:val="00E13B37"/>
    <w:rsid w:val="00E13BCF"/>
    <w:rsid w:val="00E1448D"/>
    <w:rsid w:val="00E14C7F"/>
    <w:rsid w:val="00E14C92"/>
    <w:rsid w:val="00E172B5"/>
    <w:rsid w:val="00E1753B"/>
    <w:rsid w:val="00E17C65"/>
    <w:rsid w:val="00E20CB9"/>
    <w:rsid w:val="00E211C0"/>
    <w:rsid w:val="00E225E7"/>
    <w:rsid w:val="00E230B5"/>
    <w:rsid w:val="00E24631"/>
    <w:rsid w:val="00E24AFA"/>
    <w:rsid w:val="00E25143"/>
    <w:rsid w:val="00E255C8"/>
    <w:rsid w:val="00E25709"/>
    <w:rsid w:val="00E260DE"/>
    <w:rsid w:val="00E2670E"/>
    <w:rsid w:val="00E26F07"/>
    <w:rsid w:val="00E272A4"/>
    <w:rsid w:val="00E27580"/>
    <w:rsid w:val="00E27922"/>
    <w:rsid w:val="00E27B8C"/>
    <w:rsid w:val="00E31AC7"/>
    <w:rsid w:val="00E33C20"/>
    <w:rsid w:val="00E345A2"/>
    <w:rsid w:val="00E3483F"/>
    <w:rsid w:val="00E36810"/>
    <w:rsid w:val="00E4003E"/>
    <w:rsid w:val="00E407F4"/>
    <w:rsid w:val="00E40B01"/>
    <w:rsid w:val="00E45230"/>
    <w:rsid w:val="00E45DBD"/>
    <w:rsid w:val="00E46409"/>
    <w:rsid w:val="00E46C43"/>
    <w:rsid w:val="00E5145A"/>
    <w:rsid w:val="00E5290E"/>
    <w:rsid w:val="00E551D0"/>
    <w:rsid w:val="00E55585"/>
    <w:rsid w:val="00E56140"/>
    <w:rsid w:val="00E56ADA"/>
    <w:rsid w:val="00E56F9A"/>
    <w:rsid w:val="00E573CE"/>
    <w:rsid w:val="00E579D9"/>
    <w:rsid w:val="00E57DB9"/>
    <w:rsid w:val="00E600A2"/>
    <w:rsid w:val="00E600CE"/>
    <w:rsid w:val="00E60188"/>
    <w:rsid w:val="00E6137D"/>
    <w:rsid w:val="00E613D6"/>
    <w:rsid w:val="00E61F0D"/>
    <w:rsid w:val="00E63B0D"/>
    <w:rsid w:val="00E6416B"/>
    <w:rsid w:val="00E6441B"/>
    <w:rsid w:val="00E65D21"/>
    <w:rsid w:val="00E6653E"/>
    <w:rsid w:val="00E666DD"/>
    <w:rsid w:val="00E706C1"/>
    <w:rsid w:val="00E71396"/>
    <w:rsid w:val="00E7159C"/>
    <w:rsid w:val="00E71B46"/>
    <w:rsid w:val="00E72C9F"/>
    <w:rsid w:val="00E73351"/>
    <w:rsid w:val="00E73BD4"/>
    <w:rsid w:val="00E73E34"/>
    <w:rsid w:val="00E74ADF"/>
    <w:rsid w:val="00E76EA3"/>
    <w:rsid w:val="00E77E0B"/>
    <w:rsid w:val="00E801E4"/>
    <w:rsid w:val="00E811A9"/>
    <w:rsid w:val="00E81278"/>
    <w:rsid w:val="00E8179C"/>
    <w:rsid w:val="00E81A79"/>
    <w:rsid w:val="00E81B57"/>
    <w:rsid w:val="00E823DE"/>
    <w:rsid w:val="00E82501"/>
    <w:rsid w:val="00E83219"/>
    <w:rsid w:val="00E83E47"/>
    <w:rsid w:val="00E840F7"/>
    <w:rsid w:val="00E844CE"/>
    <w:rsid w:val="00E847BD"/>
    <w:rsid w:val="00E84CB1"/>
    <w:rsid w:val="00E8589B"/>
    <w:rsid w:val="00E87225"/>
    <w:rsid w:val="00E87374"/>
    <w:rsid w:val="00E90279"/>
    <w:rsid w:val="00E90356"/>
    <w:rsid w:val="00E90D19"/>
    <w:rsid w:val="00E90DE2"/>
    <w:rsid w:val="00E91797"/>
    <w:rsid w:val="00E92A52"/>
    <w:rsid w:val="00E92E13"/>
    <w:rsid w:val="00E94509"/>
    <w:rsid w:val="00E94A4B"/>
    <w:rsid w:val="00E95D85"/>
    <w:rsid w:val="00E966C5"/>
    <w:rsid w:val="00E97928"/>
    <w:rsid w:val="00EA12CC"/>
    <w:rsid w:val="00EA13A7"/>
    <w:rsid w:val="00EA17F4"/>
    <w:rsid w:val="00EA19AF"/>
    <w:rsid w:val="00EA1A30"/>
    <w:rsid w:val="00EA1C3A"/>
    <w:rsid w:val="00EA2308"/>
    <w:rsid w:val="00EA2313"/>
    <w:rsid w:val="00EA27A7"/>
    <w:rsid w:val="00EA2B9A"/>
    <w:rsid w:val="00EA3904"/>
    <w:rsid w:val="00EA5C93"/>
    <w:rsid w:val="00EA5D3F"/>
    <w:rsid w:val="00EA6B21"/>
    <w:rsid w:val="00EB008B"/>
    <w:rsid w:val="00EB05E6"/>
    <w:rsid w:val="00EB0608"/>
    <w:rsid w:val="00EB1040"/>
    <w:rsid w:val="00EB233B"/>
    <w:rsid w:val="00EB2732"/>
    <w:rsid w:val="00EB2C5C"/>
    <w:rsid w:val="00EB311C"/>
    <w:rsid w:val="00EB3FA8"/>
    <w:rsid w:val="00EB4285"/>
    <w:rsid w:val="00EB47BE"/>
    <w:rsid w:val="00EB4C9F"/>
    <w:rsid w:val="00EB50EF"/>
    <w:rsid w:val="00EB510C"/>
    <w:rsid w:val="00EB642C"/>
    <w:rsid w:val="00EB6B05"/>
    <w:rsid w:val="00EC1081"/>
    <w:rsid w:val="00EC17CB"/>
    <w:rsid w:val="00EC2C95"/>
    <w:rsid w:val="00EC36D7"/>
    <w:rsid w:val="00EC3A9C"/>
    <w:rsid w:val="00EC49C5"/>
    <w:rsid w:val="00EC568B"/>
    <w:rsid w:val="00EC5B65"/>
    <w:rsid w:val="00EC6636"/>
    <w:rsid w:val="00EC7C40"/>
    <w:rsid w:val="00ED2253"/>
    <w:rsid w:val="00ED234F"/>
    <w:rsid w:val="00ED3D4C"/>
    <w:rsid w:val="00ED44C1"/>
    <w:rsid w:val="00ED479C"/>
    <w:rsid w:val="00ED53B7"/>
    <w:rsid w:val="00ED6068"/>
    <w:rsid w:val="00ED6C93"/>
    <w:rsid w:val="00ED6F85"/>
    <w:rsid w:val="00ED76E4"/>
    <w:rsid w:val="00ED7877"/>
    <w:rsid w:val="00EE070C"/>
    <w:rsid w:val="00EE0C3F"/>
    <w:rsid w:val="00EE20EB"/>
    <w:rsid w:val="00EE379D"/>
    <w:rsid w:val="00EE3B4C"/>
    <w:rsid w:val="00EE5BC9"/>
    <w:rsid w:val="00EE5CFD"/>
    <w:rsid w:val="00EE7248"/>
    <w:rsid w:val="00EF04FA"/>
    <w:rsid w:val="00EF1487"/>
    <w:rsid w:val="00EF1531"/>
    <w:rsid w:val="00EF19CB"/>
    <w:rsid w:val="00EF1C80"/>
    <w:rsid w:val="00EF1EB3"/>
    <w:rsid w:val="00EF1F2F"/>
    <w:rsid w:val="00EF2C99"/>
    <w:rsid w:val="00EF3491"/>
    <w:rsid w:val="00EF4BAA"/>
    <w:rsid w:val="00EF4BF7"/>
    <w:rsid w:val="00EF5A98"/>
    <w:rsid w:val="00EF5D4A"/>
    <w:rsid w:val="00EF66AE"/>
    <w:rsid w:val="00EF7D82"/>
    <w:rsid w:val="00F002A5"/>
    <w:rsid w:val="00F00F6D"/>
    <w:rsid w:val="00F0145F"/>
    <w:rsid w:val="00F02A3E"/>
    <w:rsid w:val="00F02C3F"/>
    <w:rsid w:val="00F055F6"/>
    <w:rsid w:val="00F07A46"/>
    <w:rsid w:val="00F07C42"/>
    <w:rsid w:val="00F10CDB"/>
    <w:rsid w:val="00F11AA4"/>
    <w:rsid w:val="00F124D4"/>
    <w:rsid w:val="00F14408"/>
    <w:rsid w:val="00F14830"/>
    <w:rsid w:val="00F1498F"/>
    <w:rsid w:val="00F14DDB"/>
    <w:rsid w:val="00F15765"/>
    <w:rsid w:val="00F15F97"/>
    <w:rsid w:val="00F203B6"/>
    <w:rsid w:val="00F20671"/>
    <w:rsid w:val="00F216A0"/>
    <w:rsid w:val="00F22EE1"/>
    <w:rsid w:val="00F25EE6"/>
    <w:rsid w:val="00F26625"/>
    <w:rsid w:val="00F27C13"/>
    <w:rsid w:val="00F30C7F"/>
    <w:rsid w:val="00F313E1"/>
    <w:rsid w:val="00F31E51"/>
    <w:rsid w:val="00F33721"/>
    <w:rsid w:val="00F35850"/>
    <w:rsid w:val="00F36138"/>
    <w:rsid w:val="00F4025D"/>
    <w:rsid w:val="00F40AC2"/>
    <w:rsid w:val="00F4176D"/>
    <w:rsid w:val="00F417FF"/>
    <w:rsid w:val="00F41B3B"/>
    <w:rsid w:val="00F43C89"/>
    <w:rsid w:val="00F45582"/>
    <w:rsid w:val="00F45882"/>
    <w:rsid w:val="00F45C72"/>
    <w:rsid w:val="00F468A8"/>
    <w:rsid w:val="00F46A92"/>
    <w:rsid w:val="00F4733D"/>
    <w:rsid w:val="00F47412"/>
    <w:rsid w:val="00F51139"/>
    <w:rsid w:val="00F51C01"/>
    <w:rsid w:val="00F521AB"/>
    <w:rsid w:val="00F526AC"/>
    <w:rsid w:val="00F53C00"/>
    <w:rsid w:val="00F53CB6"/>
    <w:rsid w:val="00F53F99"/>
    <w:rsid w:val="00F550B3"/>
    <w:rsid w:val="00F5615E"/>
    <w:rsid w:val="00F56F7D"/>
    <w:rsid w:val="00F57768"/>
    <w:rsid w:val="00F577DC"/>
    <w:rsid w:val="00F6075B"/>
    <w:rsid w:val="00F61E71"/>
    <w:rsid w:val="00F62BD0"/>
    <w:rsid w:val="00F63D2F"/>
    <w:rsid w:val="00F63FCC"/>
    <w:rsid w:val="00F6614B"/>
    <w:rsid w:val="00F66718"/>
    <w:rsid w:val="00F6685C"/>
    <w:rsid w:val="00F670F7"/>
    <w:rsid w:val="00F6712E"/>
    <w:rsid w:val="00F70318"/>
    <w:rsid w:val="00F70F9A"/>
    <w:rsid w:val="00F741B2"/>
    <w:rsid w:val="00F746EA"/>
    <w:rsid w:val="00F74CE3"/>
    <w:rsid w:val="00F7564B"/>
    <w:rsid w:val="00F75D18"/>
    <w:rsid w:val="00F7693A"/>
    <w:rsid w:val="00F76D1F"/>
    <w:rsid w:val="00F76E39"/>
    <w:rsid w:val="00F77C1E"/>
    <w:rsid w:val="00F80356"/>
    <w:rsid w:val="00F803B1"/>
    <w:rsid w:val="00F80B7B"/>
    <w:rsid w:val="00F814D1"/>
    <w:rsid w:val="00F8174E"/>
    <w:rsid w:val="00F86381"/>
    <w:rsid w:val="00F86656"/>
    <w:rsid w:val="00F87A95"/>
    <w:rsid w:val="00F900FA"/>
    <w:rsid w:val="00F90888"/>
    <w:rsid w:val="00F9197E"/>
    <w:rsid w:val="00F91CF8"/>
    <w:rsid w:val="00F91E94"/>
    <w:rsid w:val="00F95BC1"/>
    <w:rsid w:val="00F95FB7"/>
    <w:rsid w:val="00F9630D"/>
    <w:rsid w:val="00F967FF"/>
    <w:rsid w:val="00F969F0"/>
    <w:rsid w:val="00FA03AD"/>
    <w:rsid w:val="00FA0B21"/>
    <w:rsid w:val="00FA1689"/>
    <w:rsid w:val="00FA45D4"/>
    <w:rsid w:val="00FA4F01"/>
    <w:rsid w:val="00FA594E"/>
    <w:rsid w:val="00FA5BED"/>
    <w:rsid w:val="00FA6C75"/>
    <w:rsid w:val="00FA73D8"/>
    <w:rsid w:val="00FA7F4A"/>
    <w:rsid w:val="00FB0B0B"/>
    <w:rsid w:val="00FB1F56"/>
    <w:rsid w:val="00FB235F"/>
    <w:rsid w:val="00FB2673"/>
    <w:rsid w:val="00FB27BA"/>
    <w:rsid w:val="00FB2BDE"/>
    <w:rsid w:val="00FB5F74"/>
    <w:rsid w:val="00FB61DD"/>
    <w:rsid w:val="00FB6C3A"/>
    <w:rsid w:val="00FB788E"/>
    <w:rsid w:val="00FB7F03"/>
    <w:rsid w:val="00FC0DC6"/>
    <w:rsid w:val="00FC1C48"/>
    <w:rsid w:val="00FC1F3E"/>
    <w:rsid w:val="00FC2133"/>
    <w:rsid w:val="00FC21EF"/>
    <w:rsid w:val="00FC2D39"/>
    <w:rsid w:val="00FC39EF"/>
    <w:rsid w:val="00FC46FF"/>
    <w:rsid w:val="00FC56D3"/>
    <w:rsid w:val="00FC5D26"/>
    <w:rsid w:val="00FC78CE"/>
    <w:rsid w:val="00FC7D30"/>
    <w:rsid w:val="00FD11A3"/>
    <w:rsid w:val="00FD11E2"/>
    <w:rsid w:val="00FD21CE"/>
    <w:rsid w:val="00FD2F32"/>
    <w:rsid w:val="00FD3E1D"/>
    <w:rsid w:val="00FD4088"/>
    <w:rsid w:val="00FD4DF2"/>
    <w:rsid w:val="00FD51D0"/>
    <w:rsid w:val="00FD6761"/>
    <w:rsid w:val="00FD710A"/>
    <w:rsid w:val="00FE05B4"/>
    <w:rsid w:val="00FE1388"/>
    <w:rsid w:val="00FE1B5E"/>
    <w:rsid w:val="00FE23D7"/>
    <w:rsid w:val="00FE34EB"/>
    <w:rsid w:val="00FE4D2A"/>
    <w:rsid w:val="00FE4DA7"/>
    <w:rsid w:val="00FE5AAD"/>
    <w:rsid w:val="00FE706E"/>
    <w:rsid w:val="00FE772A"/>
    <w:rsid w:val="00FF1519"/>
    <w:rsid w:val="00FF37E2"/>
    <w:rsid w:val="00FF404A"/>
    <w:rsid w:val="00FF4B3B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EF771A35-864C-4781-B945-5E69669A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1229"/>
    <w:pPr>
      <w:jc w:val="center"/>
    </w:pPr>
    <w:rPr>
      <w:b/>
      <w:lang w:val="ru-RU"/>
    </w:rPr>
  </w:style>
  <w:style w:type="character" w:customStyle="1" w:styleId="TitleChar">
    <w:name w:val="Title Char"/>
    <w:link w:val="Title"/>
    <w:rsid w:val="004B1229"/>
    <w:rPr>
      <w:rFonts w:ascii="Times New Roman" w:eastAsia="Times New Roman" w:hAnsi="Times New Roman" w:cs="Times New Roman"/>
      <w:b/>
      <w:sz w:val="24"/>
      <w:szCs w:val="24"/>
      <w:lang w:val="ru-RU" w:eastAsia="bg-BG"/>
    </w:rPr>
  </w:style>
  <w:style w:type="paragraph" w:styleId="ListParagraph">
    <w:name w:val="List Paragraph"/>
    <w:basedOn w:val="Normal"/>
    <w:uiPriority w:val="34"/>
    <w:qFormat/>
    <w:rsid w:val="006E0B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F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83E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E445DC-0385-4DA1-A95B-2689EE98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Потребител</cp:lastModifiedBy>
  <cp:revision>12</cp:revision>
  <dcterms:created xsi:type="dcterms:W3CDTF">2020-08-31T23:47:00Z</dcterms:created>
  <dcterms:modified xsi:type="dcterms:W3CDTF">2020-09-01T04:42:00Z</dcterms:modified>
</cp:coreProperties>
</file>